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6600"/>
        <w:gridCol w:w="3038"/>
      </w:tblGrid>
      <w:tr w:rsidR="001C60DE" w:rsidRPr="0095062C" w14:paraId="6EA5C4F6" w14:textId="77777777" w:rsidTr="003438AF">
        <w:trPr>
          <w:jc w:val="center"/>
        </w:trPr>
        <w:tc>
          <w:tcPr>
            <w:tcW w:w="7848" w:type="dxa"/>
          </w:tcPr>
          <w:p w14:paraId="0835760D" w14:textId="77777777" w:rsidR="001C60DE" w:rsidRPr="0095062C" w:rsidRDefault="001C60DE" w:rsidP="003438AF">
            <w:pPr>
              <w:pStyle w:val="BMTA"/>
              <w:jc w:val="right"/>
              <w:rPr>
                <w:rFonts w:ascii="Arial" w:hAnsi="Arial" w:cs="Arial"/>
                <w:b/>
                <w:bCs/>
                <w:sz w:val="20"/>
                <w:szCs w:val="20"/>
              </w:rPr>
            </w:pPr>
            <w:r w:rsidRPr="0095062C">
              <w:rPr>
                <w:rFonts w:ascii="Arial" w:hAnsi="Arial" w:cs="Arial"/>
                <w:b/>
                <w:bCs/>
                <w:sz w:val="20"/>
                <w:szCs w:val="20"/>
              </w:rPr>
              <w:t>DATA ACCESS AGREEMENT</w:t>
            </w:r>
          </w:p>
          <w:p w14:paraId="05FE88C6" w14:textId="77777777" w:rsidR="001C60DE" w:rsidRPr="0095062C" w:rsidRDefault="001C60DE" w:rsidP="003438AF">
            <w:pPr>
              <w:pStyle w:val="BMTA"/>
              <w:jc w:val="right"/>
              <w:rPr>
                <w:rFonts w:ascii="Arial" w:hAnsi="Arial" w:cs="Arial"/>
                <w:b/>
                <w:bCs/>
                <w:i/>
                <w:iCs/>
                <w:sz w:val="20"/>
                <w:szCs w:val="20"/>
              </w:rPr>
            </w:pPr>
            <w:r w:rsidRPr="0095062C">
              <w:rPr>
                <w:rFonts w:ascii="Arial" w:hAnsi="Arial" w:cs="Arial"/>
                <w:b/>
                <w:bCs/>
                <w:i/>
                <w:iCs/>
                <w:sz w:val="20"/>
                <w:szCs w:val="20"/>
              </w:rPr>
              <w:t>Transfer of Data</w:t>
            </w:r>
          </w:p>
          <w:p w14:paraId="10D1C250" w14:textId="77777777" w:rsidR="001C60DE" w:rsidRPr="0095062C" w:rsidRDefault="001C60DE" w:rsidP="003438AF">
            <w:pPr>
              <w:pStyle w:val="BMTA"/>
              <w:rPr>
                <w:rFonts w:ascii="Arial" w:hAnsi="Arial" w:cs="Arial"/>
                <w:sz w:val="20"/>
                <w:szCs w:val="20"/>
              </w:rPr>
            </w:pPr>
          </w:p>
        </w:tc>
        <w:tc>
          <w:tcPr>
            <w:tcW w:w="1885" w:type="dxa"/>
          </w:tcPr>
          <w:p w14:paraId="5A183B3F" w14:textId="77777777" w:rsidR="001C60DE" w:rsidRPr="0095062C" w:rsidRDefault="001C60DE" w:rsidP="003438AF">
            <w:pPr>
              <w:pStyle w:val="BMTA"/>
              <w:jc w:val="right"/>
              <w:rPr>
                <w:rFonts w:ascii="Arial" w:hAnsi="Arial" w:cs="Arial"/>
                <w:sz w:val="20"/>
                <w:szCs w:val="20"/>
              </w:rPr>
            </w:pPr>
            <w:r w:rsidRPr="0095062C">
              <w:rPr>
                <w:rFonts w:ascii="Arial" w:hAnsi="Arial" w:cs="Arial"/>
                <w:noProof/>
                <w:sz w:val="20"/>
                <w:szCs w:val="20"/>
                <w:lang w:eastAsia="en-GB"/>
              </w:rPr>
              <w:drawing>
                <wp:inline distT="0" distB="0" distL="0" distR="0" wp14:anchorId="1157D605" wp14:editId="71BA45BF">
                  <wp:extent cx="1791970" cy="48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1970" cy="482600"/>
                          </a:xfrm>
                          <a:prstGeom prst="rect">
                            <a:avLst/>
                          </a:prstGeom>
                          <a:noFill/>
                          <a:ln>
                            <a:noFill/>
                          </a:ln>
                        </pic:spPr>
                      </pic:pic>
                    </a:graphicData>
                  </a:graphic>
                </wp:inline>
              </w:drawing>
            </w:r>
          </w:p>
        </w:tc>
      </w:tr>
    </w:tbl>
    <w:p w14:paraId="688212D7" w14:textId="77777777" w:rsidR="001C60DE" w:rsidRPr="0095062C" w:rsidRDefault="001C60DE" w:rsidP="001C60DE">
      <w:pPr>
        <w:pStyle w:val="BMTA"/>
        <w:jc w:val="center"/>
        <w:rPr>
          <w:rFonts w:ascii="Arial" w:hAnsi="Arial" w:cs="Arial"/>
          <w:b/>
          <w:bCs/>
          <w:sz w:val="20"/>
          <w:szCs w:val="20"/>
        </w:rPr>
      </w:pPr>
    </w:p>
    <w:p w14:paraId="6119BD83" w14:textId="77777777" w:rsidR="001C60DE" w:rsidRPr="0095062C" w:rsidRDefault="001C60DE" w:rsidP="001C60DE">
      <w:pPr>
        <w:pStyle w:val="BMTA"/>
        <w:jc w:val="center"/>
        <w:rPr>
          <w:rFonts w:ascii="Arial" w:hAnsi="Arial" w:cs="Arial"/>
          <w:b/>
          <w:bCs/>
          <w:sz w:val="20"/>
          <w:szCs w:val="20"/>
        </w:rPr>
      </w:pPr>
      <w:r w:rsidRPr="0095062C">
        <w:rPr>
          <w:rFonts w:ascii="Arial" w:hAnsi="Arial" w:cs="Arial"/>
          <w:b/>
          <w:bCs/>
          <w:sz w:val="20"/>
          <w:szCs w:val="20"/>
        </w:rPr>
        <w:t xml:space="preserve">THIS AGREEMENT SETS OUT THE TERMS AND CONDITIONS ON WHICH ACCESS WILL BE GRANTED TO THE DATA SPECIFIED BELOW.  BY SIGNING THIS </w:t>
      </w:r>
      <w:proofErr w:type="gramStart"/>
      <w:r w:rsidRPr="0095062C">
        <w:rPr>
          <w:rFonts w:ascii="Arial" w:hAnsi="Arial" w:cs="Arial"/>
          <w:b/>
          <w:bCs/>
          <w:sz w:val="20"/>
          <w:szCs w:val="20"/>
        </w:rPr>
        <w:t>AGREEMENT</w:t>
      </w:r>
      <w:proofErr w:type="gramEnd"/>
      <w:r w:rsidRPr="0095062C">
        <w:rPr>
          <w:rFonts w:ascii="Arial" w:hAnsi="Arial" w:cs="Arial"/>
          <w:b/>
          <w:bCs/>
          <w:sz w:val="20"/>
          <w:szCs w:val="20"/>
        </w:rPr>
        <w:t xml:space="preserve"> YOU AGREE TO BE BOUND BY THESE TERMS AND CONDITIONS</w:t>
      </w:r>
    </w:p>
    <w:p w14:paraId="60493A5F" w14:textId="77777777" w:rsidR="001432F3" w:rsidRPr="0095062C" w:rsidRDefault="001432F3" w:rsidP="001432F3">
      <w:pPr>
        <w:pStyle w:val="BMTA"/>
        <w:jc w:val="left"/>
        <w:rPr>
          <w:rFonts w:ascii="Arial" w:hAnsi="Arial" w:cs="Arial"/>
          <w:b/>
          <w:bCs/>
          <w:sz w:val="20"/>
          <w:szCs w:val="20"/>
        </w:rPr>
      </w:pPr>
    </w:p>
    <w:p w14:paraId="09D8F6E7" w14:textId="320E4504" w:rsidR="001C60DE" w:rsidRPr="0095062C" w:rsidRDefault="001C60DE" w:rsidP="001432F3">
      <w:pPr>
        <w:pStyle w:val="BMTA"/>
        <w:numPr>
          <w:ilvl w:val="0"/>
          <w:numId w:val="15"/>
        </w:numPr>
        <w:jc w:val="left"/>
        <w:rPr>
          <w:rFonts w:ascii="Arial" w:hAnsi="Arial" w:cs="Arial"/>
          <w:b/>
          <w:bCs/>
          <w:sz w:val="20"/>
          <w:szCs w:val="20"/>
        </w:rPr>
      </w:pPr>
      <w:r w:rsidRPr="0095062C">
        <w:rPr>
          <w:rFonts w:ascii="Arial" w:hAnsi="Arial" w:cs="Arial"/>
          <w:b/>
          <w:bCs/>
          <w:sz w:val="20"/>
          <w:szCs w:val="20"/>
        </w:rPr>
        <w:t>Defined Terms</w:t>
      </w:r>
    </w:p>
    <w:p w14:paraId="6384B22A" w14:textId="77777777" w:rsidR="001C60DE" w:rsidRPr="0095062C" w:rsidRDefault="001C60DE" w:rsidP="001C60DE">
      <w:pPr>
        <w:pStyle w:val="BMTA"/>
        <w:ind w:left="540"/>
        <w:jc w:val="left"/>
        <w:rPr>
          <w:rFonts w:ascii="Arial" w:hAnsi="Arial" w:cs="Arial"/>
          <w:b/>
          <w:bCs/>
          <w:sz w:val="20"/>
          <w:szCs w:val="20"/>
        </w:rPr>
      </w:pPr>
    </w:p>
    <w:p w14:paraId="74B3E293" w14:textId="77777777" w:rsidR="001C60DE" w:rsidRPr="0095062C" w:rsidRDefault="001C60DE" w:rsidP="0095062C">
      <w:pPr>
        <w:pStyle w:val="BMTA"/>
        <w:rPr>
          <w:rFonts w:ascii="Arial" w:hAnsi="Arial" w:cs="Arial"/>
          <w:sz w:val="20"/>
          <w:szCs w:val="20"/>
        </w:rPr>
      </w:pPr>
      <w:r w:rsidRPr="0095062C">
        <w:rPr>
          <w:rFonts w:ascii="Arial" w:hAnsi="Arial" w:cs="Arial"/>
          <w:sz w:val="20"/>
          <w:szCs w:val="20"/>
        </w:rPr>
        <w:t>For the purpose of this Agreement, the following terms shall be understood to mean:</w:t>
      </w:r>
    </w:p>
    <w:p w14:paraId="34082221" w14:textId="77777777" w:rsidR="001C60DE" w:rsidRPr="0095062C" w:rsidRDefault="001C60DE" w:rsidP="001C60DE">
      <w:pPr>
        <w:pStyle w:val="BMTA"/>
        <w:ind w:left="540"/>
        <w:jc w:val="left"/>
        <w:rPr>
          <w:rFonts w:ascii="Arial" w:hAnsi="Arial" w:cs="Arial"/>
          <w:sz w:val="20"/>
          <w:szCs w:val="20"/>
        </w:rPr>
      </w:pPr>
    </w:p>
    <w:tbl>
      <w:tblPr>
        <w:tblW w:w="0" w:type="auto"/>
        <w:tblCellMar>
          <w:top w:w="85" w:type="dxa"/>
          <w:bottom w:w="85" w:type="dxa"/>
        </w:tblCellMar>
        <w:tblLook w:val="01E0" w:firstRow="1" w:lastRow="1" w:firstColumn="1" w:lastColumn="1" w:noHBand="0" w:noVBand="0"/>
      </w:tblPr>
      <w:tblGrid>
        <w:gridCol w:w="2577"/>
        <w:gridCol w:w="6683"/>
      </w:tblGrid>
      <w:tr w:rsidR="001C60DE" w:rsidRPr="0095062C" w14:paraId="1EFB00D5" w14:textId="77777777" w:rsidTr="003438AF">
        <w:tc>
          <w:tcPr>
            <w:tcW w:w="2577" w:type="dxa"/>
            <w:tcBorders>
              <w:top w:val="single" w:sz="8" w:space="0" w:color="000000"/>
              <w:bottom w:val="single" w:sz="8" w:space="0" w:color="000000"/>
            </w:tcBorders>
          </w:tcPr>
          <w:p w14:paraId="3712283A"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Agreement</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4E9E038C" w14:textId="77777777" w:rsidR="001C60DE" w:rsidRPr="0095062C" w:rsidRDefault="001C60DE" w:rsidP="0095062C">
            <w:pPr>
              <w:pStyle w:val="Body"/>
              <w:jc w:val="both"/>
              <w:rPr>
                <w:sz w:val="20"/>
                <w:szCs w:val="20"/>
              </w:rPr>
            </w:pPr>
            <w:r w:rsidRPr="0095062C">
              <w:rPr>
                <w:sz w:val="20"/>
                <w:szCs w:val="20"/>
              </w:rPr>
              <w:t>this Data Access Agreement together with the Schedule.</w:t>
            </w:r>
          </w:p>
        </w:tc>
      </w:tr>
      <w:tr w:rsidR="001C60DE" w:rsidRPr="0095062C" w14:paraId="43D10747" w14:textId="77777777" w:rsidTr="003438AF">
        <w:tc>
          <w:tcPr>
            <w:tcW w:w="2577" w:type="dxa"/>
            <w:tcBorders>
              <w:top w:val="single" w:sz="8" w:space="0" w:color="000000"/>
              <w:bottom w:val="single" w:sz="8" w:space="0" w:color="000000"/>
            </w:tcBorders>
          </w:tcPr>
          <w:p w14:paraId="1E5B9F3B"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Confidential Information</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3BF86896" w14:textId="77777777" w:rsidR="001C60DE" w:rsidRPr="0095062C" w:rsidRDefault="001C60DE" w:rsidP="0095062C">
            <w:pPr>
              <w:pStyle w:val="Body"/>
              <w:jc w:val="both"/>
              <w:rPr>
                <w:sz w:val="20"/>
                <w:szCs w:val="20"/>
              </w:rPr>
            </w:pPr>
            <w:r w:rsidRPr="0095062C">
              <w:rPr>
                <w:sz w:val="20"/>
                <w:szCs w:val="20"/>
              </w:rPr>
              <w:t>any information of a confidential nature disclosed by Edinburgh to You in whatever form (whether written, oral, visual or electronic).</w:t>
            </w:r>
          </w:p>
        </w:tc>
      </w:tr>
      <w:tr w:rsidR="001C60DE" w:rsidRPr="0095062C" w14:paraId="3EB02849" w14:textId="77777777" w:rsidTr="003438AF">
        <w:tc>
          <w:tcPr>
            <w:tcW w:w="2577" w:type="dxa"/>
            <w:tcBorders>
              <w:top w:val="single" w:sz="8" w:space="0" w:color="000000"/>
              <w:bottom w:val="single" w:sz="8" w:space="0" w:color="000000"/>
            </w:tcBorders>
          </w:tcPr>
          <w:p w14:paraId="4510FEE4"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Data</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380F5156" w14:textId="3FC4E2EC" w:rsidR="001C60DE" w:rsidRPr="0095062C" w:rsidRDefault="001C60DE" w:rsidP="0095062C">
            <w:pPr>
              <w:pStyle w:val="Footer"/>
              <w:tabs>
                <w:tab w:val="clear" w:pos="4153"/>
                <w:tab w:val="clear" w:pos="8306"/>
                <w:tab w:val="left" w:pos="709"/>
                <w:tab w:val="left" w:pos="1417"/>
                <w:tab w:val="left" w:pos="2126"/>
                <w:tab w:val="left" w:pos="2835"/>
              </w:tabs>
              <w:jc w:val="both"/>
              <w:rPr>
                <w:rFonts w:ascii="Arial" w:hAnsi="Arial" w:cs="Arial"/>
                <w:sz w:val="20"/>
                <w:szCs w:val="20"/>
              </w:rPr>
            </w:pPr>
            <w:r w:rsidRPr="0095062C">
              <w:rPr>
                <w:rFonts w:ascii="Arial" w:hAnsi="Arial" w:cs="Arial"/>
                <w:sz w:val="20"/>
                <w:szCs w:val="20"/>
              </w:rPr>
              <w:t>[</w:t>
            </w:r>
            <w:r w:rsidR="00E667F5" w:rsidRPr="0095062C">
              <w:rPr>
                <w:rFonts w:ascii="Arial" w:hAnsi="Arial" w:cs="Arial"/>
                <w:sz w:val="20"/>
                <w:szCs w:val="20"/>
                <w:highlight w:val="yellow"/>
                <w:lang w:val="en-GB"/>
              </w:rPr>
              <w:t>please add a relevant description of the data</w:t>
            </w:r>
            <w:r w:rsidRPr="0095062C">
              <w:rPr>
                <w:rFonts w:ascii="Arial" w:hAnsi="Arial" w:cs="Arial"/>
                <w:sz w:val="20"/>
                <w:szCs w:val="20"/>
              </w:rPr>
              <w:t xml:space="preserve">] related data types, stimuli and/or tasks available on the Database.  A list of data items is in the appended Data Request Form.  </w:t>
            </w:r>
          </w:p>
        </w:tc>
      </w:tr>
      <w:tr w:rsidR="001C60DE" w:rsidRPr="0095062C" w14:paraId="0CA5F126" w14:textId="77777777" w:rsidTr="003438AF">
        <w:tc>
          <w:tcPr>
            <w:tcW w:w="2577" w:type="dxa"/>
            <w:tcBorders>
              <w:top w:val="single" w:sz="8" w:space="0" w:color="000000"/>
              <w:bottom w:val="single" w:sz="8" w:space="0" w:color="000000"/>
            </w:tcBorders>
          </w:tcPr>
          <w:p w14:paraId="07063C69"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Database</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15482AFD" w14:textId="77777777" w:rsidR="001C60DE" w:rsidRPr="0095062C" w:rsidRDefault="001C60DE" w:rsidP="0095062C">
            <w:pPr>
              <w:jc w:val="both"/>
              <w:rPr>
                <w:rFonts w:ascii="Arial" w:hAnsi="Arial" w:cs="Arial"/>
                <w:sz w:val="20"/>
                <w:szCs w:val="20"/>
              </w:rPr>
            </w:pPr>
            <w:r w:rsidRPr="0095062C">
              <w:rPr>
                <w:rFonts w:ascii="Arial" w:hAnsi="Arial" w:cs="Arial"/>
                <w:sz w:val="20"/>
                <w:szCs w:val="20"/>
              </w:rPr>
              <w:t>the Theirworld Edinburgh Birth Cohort (TEBC) database containing deidentified data, stimuli and tasks;</w:t>
            </w:r>
          </w:p>
        </w:tc>
      </w:tr>
      <w:tr w:rsidR="001C60DE" w:rsidRPr="0095062C" w14:paraId="7C2F3096" w14:textId="77777777" w:rsidTr="003438AF">
        <w:tc>
          <w:tcPr>
            <w:tcW w:w="2577" w:type="dxa"/>
            <w:tcBorders>
              <w:top w:val="single" w:sz="8" w:space="0" w:color="000000"/>
              <w:bottom w:val="single" w:sz="8" w:space="0" w:color="000000"/>
            </w:tcBorders>
          </w:tcPr>
          <w:p w14:paraId="5520EBFC" w14:textId="77777777" w:rsidR="001C60DE" w:rsidRPr="0095062C" w:rsidRDefault="001C60DE" w:rsidP="003438AF">
            <w:pPr>
              <w:pStyle w:val="BMTA"/>
              <w:jc w:val="left"/>
              <w:rPr>
                <w:rFonts w:ascii="Arial" w:hAnsi="Arial" w:cs="Arial"/>
                <w:bCs/>
                <w:sz w:val="20"/>
                <w:szCs w:val="20"/>
              </w:rPr>
            </w:pPr>
            <w:r w:rsidRPr="0095062C">
              <w:rPr>
                <w:rFonts w:ascii="Arial" w:hAnsi="Arial" w:cs="Arial"/>
                <w:bCs/>
                <w:sz w:val="20"/>
                <w:szCs w:val="20"/>
              </w:rPr>
              <w:t>“</w:t>
            </w:r>
            <w:r w:rsidRPr="0095062C">
              <w:rPr>
                <w:rFonts w:ascii="Arial" w:hAnsi="Arial" w:cs="Arial"/>
                <w:b/>
                <w:bCs/>
                <w:sz w:val="20"/>
                <w:szCs w:val="20"/>
              </w:rPr>
              <w:t>Derived Data</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6B0A10B0" w14:textId="77777777" w:rsidR="001C60DE" w:rsidRPr="0095062C" w:rsidRDefault="001C60DE" w:rsidP="0095062C">
            <w:pPr>
              <w:pStyle w:val="Body"/>
              <w:jc w:val="both"/>
              <w:rPr>
                <w:sz w:val="20"/>
                <w:szCs w:val="20"/>
              </w:rPr>
            </w:pPr>
            <w:r w:rsidRPr="0095062C">
              <w:rPr>
                <w:sz w:val="20"/>
                <w:szCs w:val="20"/>
              </w:rPr>
              <w:t>the data, datasets, algorithms and /or derived variables used therein which may be derived from the use or analysis of the Data by You in carrying out the Project.</w:t>
            </w:r>
          </w:p>
        </w:tc>
      </w:tr>
      <w:tr w:rsidR="001C60DE" w:rsidRPr="0095062C" w14:paraId="00747749" w14:textId="77777777" w:rsidTr="003438AF">
        <w:tc>
          <w:tcPr>
            <w:tcW w:w="2577" w:type="dxa"/>
            <w:tcBorders>
              <w:top w:val="single" w:sz="8" w:space="0" w:color="000000"/>
              <w:bottom w:val="single" w:sz="8" w:space="0" w:color="000000"/>
            </w:tcBorders>
          </w:tcPr>
          <w:p w14:paraId="3967E60D"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Edinburgh</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61F1486D" w14:textId="77777777" w:rsidR="001C60DE" w:rsidRPr="0095062C" w:rsidRDefault="001C60DE" w:rsidP="0095062C">
            <w:pPr>
              <w:pStyle w:val="Body"/>
              <w:jc w:val="both"/>
              <w:rPr>
                <w:sz w:val="20"/>
                <w:szCs w:val="20"/>
              </w:rPr>
            </w:pPr>
            <w:r w:rsidRPr="0095062C">
              <w:rPr>
                <w:sz w:val="20"/>
                <w:szCs w:val="20"/>
              </w:rPr>
              <w:t>The University Court Of The University Of Edinburgh, a charitable body registered in Scotland under registration number SC005336, incorporated under the Universities (Scotland) Acts and having its main administrative offices at Old College, South Bridge Edinburgh, EH8 9YL.</w:t>
            </w:r>
          </w:p>
        </w:tc>
      </w:tr>
      <w:tr w:rsidR="001C60DE" w:rsidRPr="0095062C" w14:paraId="07C3A278" w14:textId="77777777" w:rsidTr="003438AF">
        <w:tc>
          <w:tcPr>
            <w:tcW w:w="2577" w:type="dxa"/>
            <w:tcBorders>
              <w:top w:val="single" w:sz="8" w:space="0" w:color="000000"/>
              <w:bottom w:val="single" w:sz="8" w:space="0" w:color="000000"/>
            </w:tcBorders>
          </w:tcPr>
          <w:p w14:paraId="0F10DE66"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Edinburgh Scientist</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1530AF59" w14:textId="77777777" w:rsidR="001C60DE" w:rsidRPr="0095062C" w:rsidRDefault="001C60DE" w:rsidP="0095062C">
            <w:pPr>
              <w:pStyle w:val="Body"/>
              <w:jc w:val="both"/>
              <w:rPr>
                <w:sz w:val="20"/>
                <w:szCs w:val="20"/>
              </w:rPr>
            </w:pPr>
            <w:r w:rsidRPr="0095062C">
              <w:rPr>
                <w:sz w:val="20"/>
                <w:szCs w:val="20"/>
              </w:rPr>
              <w:t>Prof. James Boardman, Director of the Jennifer Brown Research Laboratory, MRC Centre for Reproductive Health, QMRI, 47 Little France Crescent, Edinburgh EH16 4TJ.</w:t>
            </w:r>
          </w:p>
        </w:tc>
      </w:tr>
      <w:tr w:rsidR="00092E13" w:rsidRPr="0095062C" w14:paraId="391EF414" w14:textId="77777777" w:rsidTr="003438AF">
        <w:tc>
          <w:tcPr>
            <w:tcW w:w="2577" w:type="dxa"/>
            <w:tcBorders>
              <w:top w:val="single" w:sz="8" w:space="0" w:color="000000"/>
              <w:bottom w:val="single" w:sz="8" w:space="0" w:color="000000"/>
            </w:tcBorders>
          </w:tcPr>
          <w:p w14:paraId="4387E456" w14:textId="53D82A7A" w:rsidR="00092E13" w:rsidRPr="0095062C" w:rsidRDefault="00092E13" w:rsidP="003438AF">
            <w:pPr>
              <w:pStyle w:val="BMTA"/>
              <w:jc w:val="left"/>
              <w:rPr>
                <w:rFonts w:ascii="Arial" w:hAnsi="Arial" w:cs="Arial"/>
                <w:b/>
                <w:bCs/>
                <w:sz w:val="20"/>
                <w:szCs w:val="20"/>
              </w:rPr>
            </w:pPr>
            <w:r w:rsidRPr="0095062C">
              <w:rPr>
                <w:rFonts w:ascii="Arial" w:hAnsi="Arial" w:cs="Arial"/>
                <w:b/>
                <w:bCs/>
                <w:sz w:val="20"/>
                <w:szCs w:val="20"/>
              </w:rPr>
              <w:t>“Intellectual Property”</w:t>
            </w:r>
          </w:p>
        </w:tc>
        <w:tc>
          <w:tcPr>
            <w:tcW w:w="6683" w:type="dxa"/>
            <w:tcBorders>
              <w:top w:val="single" w:sz="8" w:space="0" w:color="000000"/>
              <w:bottom w:val="single" w:sz="8" w:space="0" w:color="000000"/>
            </w:tcBorders>
            <w:vAlign w:val="center"/>
          </w:tcPr>
          <w:p w14:paraId="4F4F87F0" w14:textId="53DA42A0" w:rsidR="00092E13" w:rsidRPr="0095062C" w:rsidRDefault="00092E13" w:rsidP="0095062C">
            <w:pPr>
              <w:pStyle w:val="Body"/>
              <w:jc w:val="both"/>
              <w:rPr>
                <w:sz w:val="20"/>
                <w:szCs w:val="20"/>
              </w:rPr>
            </w:pPr>
            <w:r w:rsidRPr="0095062C">
              <w:rPr>
                <w:sz w:val="20"/>
                <w:szCs w:val="20"/>
              </w:rPr>
              <w:t>means (i) patents, designs, trade marks and trade names (whether registered or unregistered), copyright and related rights, database rights, know-how and confidential information; (ii) all other intellectual property rights and similar or equivalent rights anywhere in the world which currently exist or are recognised in the future; and (iii) applications, extensions and renewals in relation to such rights.</w:t>
            </w:r>
          </w:p>
        </w:tc>
      </w:tr>
      <w:tr w:rsidR="001C60DE" w:rsidRPr="0095062C" w14:paraId="7B1FAB10" w14:textId="77777777" w:rsidTr="003438AF">
        <w:tc>
          <w:tcPr>
            <w:tcW w:w="2577" w:type="dxa"/>
            <w:tcBorders>
              <w:top w:val="single" w:sz="8" w:space="0" w:color="000000"/>
              <w:bottom w:val="single" w:sz="8" w:space="0" w:color="000000"/>
            </w:tcBorders>
          </w:tcPr>
          <w:p w14:paraId="773C891B"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Project</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6864B925" w14:textId="3BDD3CC9" w:rsidR="001C60DE" w:rsidRPr="0095062C" w:rsidRDefault="001C60DE" w:rsidP="0095062C">
            <w:pPr>
              <w:pStyle w:val="Body"/>
              <w:jc w:val="both"/>
              <w:rPr>
                <w:sz w:val="20"/>
                <w:szCs w:val="20"/>
              </w:rPr>
            </w:pPr>
            <w:r w:rsidRPr="0095062C">
              <w:rPr>
                <w:sz w:val="20"/>
                <w:szCs w:val="20"/>
              </w:rPr>
              <w:t>the project entitled “[</w:t>
            </w:r>
            <w:r w:rsidRPr="0095062C">
              <w:rPr>
                <w:sz w:val="20"/>
                <w:szCs w:val="20"/>
                <w:highlight w:val="yellow"/>
              </w:rPr>
              <w:t>RECIPIENT INSERT</w:t>
            </w:r>
            <w:r w:rsidRPr="0095062C">
              <w:rPr>
                <w:sz w:val="20"/>
                <w:szCs w:val="20"/>
              </w:rPr>
              <w:t xml:space="preserve">]”, a description for which is included at </w:t>
            </w:r>
            <w:r w:rsidR="00602E96" w:rsidRPr="0095062C">
              <w:rPr>
                <w:sz w:val="20"/>
                <w:szCs w:val="20"/>
              </w:rPr>
              <w:t>P</w:t>
            </w:r>
            <w:r w:rsidRPr="0095062C">
              <w:rPr>
                <w:sz w:val="20"/>
                <w:szCs w:val="20"/>
              </w:rPr>
              <w:t>art 1 of the Schedule.</w:t>
            </w:r>
          </w:p>
        </w:tc>
      </w:tr>
      <w:tr w:rsidR="001C60DE" w:rsidRPr="0095062C" w14:paraId="5A776C2B" w14:textId="77777777" w:rsidTr="003438AF">
        <w:tc>
          <w:tcPr>
            <w:tcW w:w="2577" w:type="dxa"/>
            <w:tcBorders>
              <w:top w:val="single" w:sz="8" w:space="0" w:color="000000"/>
              <w:bottom w:val="single" w:sz="8" w:space="0" w:color="000000"/>
            </w:tcBorders>
          </w:tcPr>
          <w:p w14:paraId="08F270DD"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Recipient Institution</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57E07F10" w14:textId="77777777" w:rsidR="001C60DE" w:rsidRPr="0095062C" w:rsidRDefault="001C60DE" w:rsidP="0095062C">
            <w:pPr>
              <w:pStyle w:val="Body"/>
              <w:jc w:val="both"/>
              <w:rPr>
                <w:sz w:val="20"/>
                <w:szCs w:val="20"/>
              </w:rPr>
            </w:pPr>
            <w:r w:rsidRPr="0095062C">
              <w:rPr>
                <w:sz w:val="20"/>
                <w:szCs w:val="20"/>
              </w:rPr>
              <w:t>[</w:t>
            </w:r>
            <w:r w:rsidRPr="0095062C">
              <w:rPr>
                <w:sz w:val="20"/>
                <w:szCs w:val="20"/>
                <w:highlight w:val="yellow"/>
              </w:rPr>
              <w:t>RECIPIENT’S INSTITUTION AND ADDRESS</w:t>
            </w:r>
            <w:r w:rsidRPr="0095062C">
              <w:rPr>
                <w:sz w:val="20"/>
                <w:szCs w:val="20"/>
              </w:rPr>
              <w:t>].The Data will be kept by the Recipient Scientist.</w:t>
            </w:r>
          </w:p>
        </w:tc>
      </w:tr>
      <w:tr w:rsidR="001C60DE" w:rsidRPr="0095062C" w14:paraId="26156A9D" w14:textId="77777777" w:rsidTr="003438AF">
        <w:tc>
          <w:tcPr>
            <w:tcW w:w="2577" w:type="dxa"/>
            <w:tcBorders>
              <w:top w:val="single" w:sz="8" w:space="0" w:color="000000"/>
              <w:bottom w:val="single" w:sz="8" w:space="0" w:color="000000"/>
            </w:tcBorders>
          </w:tcPr>
          <w:p w14:paraId="327D81EB" w14:textId="77777777" w:rsidR="001C60DE" w:rsidRPr="0095062C" w:rsidRDefault="001C60DE" w:rsidP="003438AF">
            <w:pPr>
              <w:pStyle w:val="BMTA"/>
              <w:jc w:val="left"/>
              <w:rPr>
                <w:rFonts w:ascii="Arial" w:hAnsi="Arial" w:cs="Arial"/>
                <w:bCs/>
                <w:sz w:val="20"/>
                <w:szCs w:val="20"/>
              </w:rPr>
            </w:pPr>
            <w:r w:rsidRPr="0095062C">
              <w:rPr>
                <w:rFonts w:ascii="Arial" w:hAnsi="Arial" w:cs="Arial"/>
                <w:bCs/>
                <w:sz w:val="20"/>
                <w:szCs w:val="20"/>
              </w:rPr>
              <w:t>“</w:t>
            </w:r>
            <w:r w:rsidRPr="0095062C">
              <w:rPr>
                <w:rFonts w:ascii="Arial" w:hAnsi="Arial" w:cs="Arial"/>
                <w:b/>
                <w:bCs/>
                <w:sz w:val="20"/>
                <w:szCs w:val="20"/>
              </w:rPr>
              <w:t>Recipient Scientist</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13EDD51D" w14:textId="77777777" w:rsidR="001C60DE" w:rsidRPr="0095062C" w:rsidRDefault="001C60DE" w:rsidP="0095062C">
            <w:pPr>
              <w:pStyle w:val="Body"/>
              <w:jc w:val="both"/>
              <w:rPr>
                <w:sz w:val="20"/>
                <w:szCs w:val="20"/>
              </w:rPr>
            </w:pPr>
            <w:r w:rsidRPr="0095062C">
              <w:rPr>
                <w:sz w:val="20"/>
                <w:szCs w:val="20"/>
              </w:rPr>
              <w:t>[</w:t>
            </w:r>
            <w:r w:rsidRPr="0095062C">
              <w:rPr>
                <w:sz w:val="20"/>
                <w:szCs w:val="20"/>
                <w:highlight w:val="yellow"/>
              </w:rPr>
              <w:t>INSERT NAME, POSITION</w:t>
            </w:r>
            <w:r w:rsidRPr="0095062C">
              <w:rPr>
                <w:sz w:val="20"/>
                <w:szCs w:val="20"/>
              </w:rPr>
              <w:t>] at the Recipient Institution</w:t>
            </w:r>
          </w:p>
        </w:tc>
      </w:tr>
      <w:tr w:rsidR="001C60DE" w:rsidRPr="0095062C" w14:paraId="65B1AE2B" w14:textId="77777777" w:rsidTr="003438AF">
        <w:tc>
          <w:tcPr>
            <w:tcW w:w="2577" w:type="dxa"/>
            <w:tcBorders>
              <w:top w:val="single" w:sz="8" w:space="0" w:color="000000"/>
              <w:bottom w:val="single" w:sz="8" w:space="0" w:color="000000"/>
            </w:tcBorders>
          </w:tcPr>
          <w:p w14:paraId="1EA7E1E7" w14:textId="77777777" w:rsidR="001C60DE" w:rsidRPr="0095062C" w:rsidRDefault="001C60DE" w:rsidP="003438AF">
            <w:pPr>
              <w:pStyle w:val="BMTA"/>
              <w:jc w:val="left"/>
              <w:rPr>
                <w:rFonts w:ascii="Arial" w:hAnsi="Arial" w:cs="Arial"/>
                <w:bCs/>
                <w:sz w:val="20"/>
                <w:szCs w:val="20"/>
              </w:rPr>
            </w:pPr>
            <w:r w:rsidRPr="0095062C">
              <w:rPr>
                <w:rFonts w:ascii="Arial" w:hAnsi="Arial" w:cs="Arial"/>
                <w:bCs/>
                <w:sz w:val="20"/>
                <w:szCs w:val="20"/>
              </w:rPr>
              <w:t>“</w:t>
            </w:r>
            <w:r w:rsidRPr="0095062C">
              <w:rPr>
                <w:rFonts w:ascii="Arial" w:hAnsi="Arial" w:cs="Arial"/>
                <w:b/>
                <w:bCs/>
                <w:sz w:val="20"/>
                <w:szCs w:val="20"/>
              </w:rPr>
              <w:t>TEBC Data Access and Collaboration Policy</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29921EBB" w14:textId="2738FAC6" w:rsidR="001C60DE" w:rsidRPr="0095062C" w:rsidRDefault="001C60DE" w:rsidP="0095062C">
            <w:pPr>
              <w:pStyle w:val="Body"/>
              <w:jc w:val="both"/>
              <w:rPr>
                <w:sz w:val="20"/>
                <w:szCs w:val="20"/>
              </w:rPr>
            </w:pPr>
            <w:r w:rsidRPr="0095062C">
              <w:rPr>
                <w:sz w:val="20"/>
                <w:szCs w:val="20"/>
              </w:rPr>
              <w:t xml:space="preserve">means the Theirworld Edinburgh Birth Cohort policy outlining the initiatives position with regards to the access and use of Data and the dissemination of information resulting from use of the Data, set out at </w:t>
            </w:r>
            <w:r w:rsidR="00602E96" w:rsidRPr="0095062C">
              <w:rPr>
                <w:sz w:val="20"/>
                <w:szCs w:val="20"/>
              </w:rPr>
              <w:t>P</w:t>
            </w:r>
            <w:r w:rsidRPr="0095062C">
              <w:rPr>
                <w:sz w:val="20"/>
                <w:szCs w:val="20"/>
              </w:rPr>
              <w:t>art 2 of the Schedule.</w:t>
            </w:r>
          </w:p>
        </w:tc>
      </w:tr>
      <w:tr w:rsidR="001C60DE" w:rsidRPr="0095062C" w14:paraId="707418BE" w14:textId="77777777" w:rsidTr="003438AF">
        <w:tc>
          <w:tcPr>
            <w:tcW w:w="2577" w:type="dxa"/>
            <w:tcBorders>
              <w:top w:val="single" w:sz="8" w:space="0" w:color="000000"/>
              <w:bottom w:val="single" w:sz="8" w:space="0" w:color="000000"/>
            </w:tcBorders>
          </w:tcPr>
          <w:p w14:paraId="6C739756" w14:textId="77777777" w:rsidR="001C60DE" w:rsidRPr="0095062C" w:rsidRDefault="001C60DE" w:rsidP="003438AF">
            <w:pPr>
              <w:pStyle w:val="BMTA"/>
              <w:jc w:val="left"/>
              <w:rPr>
                <w:rFonts w:ascii="Arial" w:hAnsi="Arial" w:cs="Arial"/>
                <w:bCs/>
                <w:sz w:val="20"/>
                <w:szCs w:val="20"/>
              </w:rPr>
            </w:pPr>
            <w:r w:rsidRPr="0095062C">
              <w:rPr>
                <w:rFonts w:ascii="Arial" w:hAnsi="Arial" w:cs="Arial"/>
                <w:bCs/>
                <w:sz w:val="20"/>
                <w:szCs w:val="20"/>
              </w:rPr>
              <w:t>“</w:t>
            </w:r>
            <w:r w:rsidRPr="0095062C">
              <w:rPr>
                <w:rFonts w:ascii="Arial" w:hAnsi="Arial" w:cs="Arial"/>
                <w:b/>
                <w:bCs/>
                <w:sz w:val="20"/>
                <w:szCs w:val="20"/>
              </w:rPr>
              <w:t>Schedule</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2981B7C7" w14:textId="77777777" w:rsidR="001C60DE" w:rsidRPr="0095062C" w:rsidRDefault="001C60DE" w:rsidP="0095062C">
            <w:pPr>
              <w:pStyle w:val="Body"/>
              <w:jc w:val="both"/>
              <w:rPr>
                <w:sz w:val="20"/>
                <w:szCs w:val="20"/>
              </w:rPr>
            </w:pPr>
            <w:r w:rsidRPr="0095062C">
              <w:rPr>
                <w:sz w:val="20"/>
                <w:szCs w:val="20"/>
              </w:rPr>
              <w:t>The schedule is annexed to and dorming part of this Agreement.</w:t>
            </w:r>
          </w:p>
        </w:tc>
      </w:tr>
      <w:tr w:rsidR="001C60DE" w:rsidRPr="0095062C" w14:paraId="26D42814" w14:textId="77777777" w:rsidTr="003438AF">
        <w:tc>
          <w:tcPr>
            <w:tcW w:w="2577" w:type="dxa"/>
            <w:tcBorders>
              <w:top w:val="single" w:sz="8" w:space="0" w:color="000000"/>
              <w:bottom w:val="single" w:sz="8" w:space="0" w:color="000000"/>
            </w:tcBorders>
          </w:tcPr>
          <w:p w14:paraId="30E62DDB"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Term</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0979F5B7" w14:textId="77777777" w:rsidR="001C60DE" w:rsidRPr="0095062C" w:rsidRDefault="001C60DE" w:rsidP="0095062C">
            <w:pPr>
              <w:pStyle w:val="NormalWeb"/>
              <w:jc w:val="both"/>
              <w:rPr>
                <w:rFonts w:ascii="Arial" w:hAnsi="Arial" w:cs="Arial"/>
                <w:sz w:val="20"/>
                <w:szCs w:val="20"/>
              </w:rPr>
            </w:pPr>
            <w:r w:rsidRPr="0095062C">
              <w:rPr>
                <w:rFonts w:ascii="Arial" w:hAnsi="Arial" w:cs="Arial"/>
                <w:sz w:val="20"/>
                <w:szCs w:val="20"/>
              </w:rPr>
              <w:t xml:space="preserve">Access will be provided for one year in the first instance and may be extended on application to the TEBC management group. Any extended period will be notified by the TEBC management group to the Applicant in writing. </w:t>
            </w:r>
          </w:p>
        </w:tc>
      </w:tr>
      <w:tr w:rsidR="001C60DE" w:rsidRPr="0095062C" w14:paraId="31520BA6" w14:textId="77777777" w:rsidTr="003438AF">
        <w:tc>
          <w:tcPr>
            <w:tcW w:w="2577" w:type="dxa"/>
            <w:tcBorders>
              <w:top w:val="single" w:sz="8" w:space="0" w:color="000000"/>
              <w:bottom w:val="single" w:sz="8" w:space="0" w:color="000000"/>
            </w:tcBorders>
          </w:tcPr>
          <w:p w14:paraId="34123C64" w14:textId="77777777" w:rsidR="001C60DE" w:rsidRPr="0095062C" w:rsidRDefault="001C60DE" w:rsidP="003438AF">
            <w:pPr>
              <w:pStyle w:val="BMTA"/>
              <w:jc w:val="left"/>
              <w:rPr>
                <w:rFonts w:ascii="Arial" w:hAnsi="Arial" w:cs="Arial"/>
                <w:b/>
                <w:bCs/>
                <w:sz w:val="20"/>
                <w:szCs w:val="20"/>
              </w:rPr>
            </w:pPr>
            <w:r w:rsidRPr="0095062C">
              <w:rPr>
                <w:rFonts w:ascii="Arial" w:hAnsi="Arial" w:cs="Arial"/>
                <w:bCs/>
                <w:sz w:val="20"/>
                <w:szCs w:val="20"/>
              </w:rPr>
              <w:t>“</w:t>
            </w:r>
            <w:r w:rsidRPr="0095062C">
              <w:rPr>
                <w:rFonts w:ascii="Arial" w:hAnsi="Arial" w:cs="Arial"/>
                <w:b/>
                <w:bCs/>
                <w:sz w:val="20"/>
                <w:szCs w:val="20"/>
              </w:rPr>
              <w:t>You</w:t>
            </w:r>
            <w:r w:rsidRPr="0095062C">
              <w:rPr>
                <w:rFonts w:ascii="Arial" w:hAnsi="Arial" w:cs="Arial"/>
                <w:bCs/>
                <w:sz w:val="20"/>
                <w:szCs w:val="20"/>
              </w:rPr>
              <w:t>”</w:t>
            </w:r>
          </w:p>
        </w:tc>
        <w:tc>
          <w:tcPr>
            <w:tcW w:w="6683" w:type="dxa"/>
            <w:tcBorders>
              <w:top w:val="single" w:sz="8" w:space="0" w:color="000000"/>
              <w:bottom w:val="single" w:sz="8" w:space="0" w:color="000000"/>
            </w:tcBorders>
            <w:vAlign w:val="center"/>
          </w:tcPr>
          <w:p w14:paraId="3AA399DA" w14:textId="77777777" w:rsidR="001C60DE" w:rsidRPr="0095062C" w:rsidRDefault="001C60DE" w:rsidP="0095062C">
            <w:pPr>
              <w:pStyle w:val="Body"/>
              <w:jc w:val="both"/>
              <w:rPr>
                <w:sz w:val="20"/>
                <w:szCs w:val="20"/>
              </w:rPr>
            </w:pPr>
            <w:r w:rsidRPr="0095062C">
              <w:rPr>
                <w:sz w:val="20"/>
                <w:szCs w:val="20"/>
              </w:rPr>
              <w:t>the Recipient Institution and/or the Recipient Scientist.</w:t>
            </w:r>
          </w:p>
        </w:tc>
      </w:tr>
    </w:tbl>
    <w:p w14:paraId="3395B5C6" w14:textId="77777777" w:rsidR="001C60DE" w:rsidRPr="0095062C" w:rsidRDefault="001C60DE" w:rsidP="001C60DE">
      <w:pPr>
        <w:pStyle w:val="BMTA"/>
        <w:ind w:firstLine="720"/>
        <w:jc w:val="left"/>
        <w:rPr>
          <w:rFonts w:ascii="Arial" w:hAnsi="Arial" w:cs="Arial"/>
          <w:sz w:val="20"/>
          <w:szCs w:val="20"/>
        </w:rPr>
      </w:pPr>
    </w:p>
    <w:p w14:paraId="5CCEB0FD" w14:textId="77777777" w:rsidR="0095062C" w:rsidRDefault="0095062C" w:rsidP="0095062C">
      <w:pPr>
        <w:pStyle w:val="BMTA"/>
        <w:ind w:left="284"/>
        <w:jc w:val="left"/>
        <w:rPr>
          <w:rFonts w:ascii="Arial" w:hAnsi="Arial" w:cs="Arial"/>
          <w:b/>
          <w:bCs/>
          <w:sz w:val="20"/>
          <w:szCs w:val="20"/>
        </w:rPr>
      </w:pPr>
    </w:p>
    <w:p w14:paraId="6E005C40" w14:textId="663D6814" w:rsidR="001432F3" w:rsidRPr="0095062C" w:rsidRDefault="001432F3" w:rsidP="0095062C">
      <w:pPr>
        <w:pStyle w:val="BMTA"/>
        <w:numPr>
          <w:ilvl w:val="0"/>
          <w:numId w:val="15"/>
        </w:numPr>
        <w:rPr>
          <w:rFonts w:ascii="Arial" w:hAnsi="Arial" w:cs="Arial"/>
          <w:b/>
          <w:bCs/>
          <w:sz w:val="20"/>
          <w:szCs w:val="20"/>
        </w:rPr>
      </w:pPr>
      <w:r w:rsidRPr="0095062C">
        <w:rPr>
          <w:rFonts w:ascii="Arial" w:hAnsi="Arial" w:cs="Arial"/>
          <w:b/>
          <w:bCs/>
          <w:sz w:val="20"/>
          <w:szCs w:val="20"/>
        </w:rPr>
        <w:lastRenderedPageBreak/>
        <w:t xml:space="preserve">Use of the Data </w:t>
      </w:r>
    </w:p>
    <w:p w14:paraId="775B1C3E" w14:textId="77777777" w:rsidR="001432F3" w:rsidRPr="0095062C" w:rsidRDefault="001432F3" w:rsidP="0095062C">
      <w:pPr>
        <w:pStyle w:val="BMTA"/>
        <w:ind w:left="284"/>
        <w:rPr>
          <w:rFonts w:ascii="Arial" w:hAnsi="Arial" w:cs="Arial"/>
          <w:b/>
          <w:bCs/>
          <w:sz w:val="20"/>
          <w:szCs w:val="20"/>
        </w:rPr>
      </w:pPr>
    </w:p>
    <w:p w14:paraId="20997208" w14:textId="77777777" w:rsidR="00D871CF" w:rsidRDefault="001432F3" w:rsidP="00D871CF">
      <w:pPr>
        <w:pStyle w:val="BMTA"/>
        <w:numPr>
          <w:ilvl w:val="1"/>
          <w:numId w:val="21"/>
        </w:numPr>
        <w:rPr>
          <w:rFonts w:ascii="Arial" w:hAnsi="Arial" w:cs="Arial"/>
          <w:bCs/>
          <w:sz w:val="20"/>
          <w:szCs w:val="20"/>
        </w:rPr>
      </w:pPr>
      <w:r w:rsidRPr="0095062C">
        <w:rPr>
          <w:rFonts w:ascii="Arial" w:hAnsi="Arial" w:cs="Arial"/>
          <w:bCs/>
          <w:sz w:val="20"/>
          <w:szCs w:val="20"/>
        </w:rPr>
        <w:t>T</w:t>
      </w:r>
      <w:r w:rsidR="001C60DE" w:rsidRPr="0095062C">
        <w:rPr>
          <w:rFonts w:ascii="Arial" w:hAnsi="Arial" w:cs="Arial"/>
          <w:sz w:val="20"/>
          <w:szCs w:val="20"/>
        </w:rPr>
        <w:t>he Data and any Confidential Information are provided to You for the internal, exclusive purposes of the Project only and never for use in any research out with the scope of the Projec</w:t>
      </w:r>
      <w:r w:rsidR="007A1D40" w:rsidRPr="0095062C">
        <w:rPr>
          <w:rFonts w:ascii="Arial" w:hAnsi="Arial" w:cs="Arial"/>
          <w:sz w:val="20"/>
          <w:szCs w:val="20"/>
        </w:rPr>
        <w:t>t or use the Data form any other purpose</w:t>
      </w:r>
      <w:r w:rsidR="001C60DE" w:rsidRPr="0095062C">
        <w:rPr>
          <w:rFonts w:ascii="Arial" w:hAnsi="Arial" w:cs="Arial"/>
          <w:sz w:val="20"/>
          <w:szCs w:val="20"/>
        </w:rPr>
        <w:t xml:space="preserve">, even if those purposes are being pursued in the Recipient Scientist’s laboratory.  You agree that any additional use and or access to the Data will require the prior written </w:t>
      </w:r>
      <w:r w:rsidR="007A1D40" w:rsidRPr="0095062C">
        <w:rPr>
          <w:rFonts w:ascii="Arial" w:hAnsi="Arial" w:cs="Arial"/>
          <w:sz w:val="20"/>
          <w:szCs w:val="20"/>
        </w:rPr>
        <w:t>consent from</w:t>
      </w:r>
      <w:r w:rsidR="001C60DE" w:rsidRPr="0095062C">
        <w:rPr>
          <w:rFonts w:ascii="Arial" w:hAnsi="Arial" w:cs="Arial"/>
          <w:sz w:val="20"/>
          <w:szCs w:val="20"/>
        </w:rPr>
        <w:t xml:space="preserve"> Edinburgh.</w:t>
      </w:r>
    </w:p>
    <w:p w14:paraId="5B6ACC90" w14:textId="77777777" w:rsidR="00D871CF" w:rsidRDefault="00D871CF" w:rsidP="00D871CF">
      <w:pPr>
        <w:pStyle w:val="BMTA"/>
        <w:ind w:left="360"/>
        <w:rPr>
          <w:rFonts w:ascii="Arial" w:hAnsi="Arial" w:cs="Arial"/>
          <w:bCs/>
          <w:sz w:val="20"/>
          <w:szCs w:val="20"/>
        </w:rPr>
      </w:pPr>
    </w:p>
    <w:p w14:paraId="253BDE9C" w14:textId="77777777" w:rsidR="00D871CF" w:rsidRDefault="001C60DE" w:rsidP="00D871CF">
      <w:pPr>
        <w:pStyle w:val="BMTA"/>
        <w:numPr>
          <w:ilvl w:val="1"/>
          <w:numId w:val="21"/>
        </w:numPr>
        <w:rPr>
          <w:rFonts w:ascii="Arial" w:hAnsi="Arial" w:cs="Arial"/>
          <w:bCs/>
          <w:sz w:val="20"/>
          <w:szCs w:val="20"/>
        </w:rPr>
      </w:pPr>
      <w:r w:rsidRPr="00D871CF">
        <w:rPr>
          <w:rFonts w:ascii="Arial" w:hAnsi="Arial" w:cs="Arial"/>
          <w:bCs/>
          <w:sz w:val="20"/>
          <w:szCs w:val="20"/>
        </w:rPr>
        <w:t>You acknowledge and agree that the Data must only be accessed and used: (i) in the Recipient Scientist’s laboratory, at the Recipient Institution’s premises, (ii) by the Recipient Scientist</w:t>
      </w:r>
      <w:r w:rsidR="007A1D40" w:rsidRPr="00D871CF">
        <w:rPr>
          <w:rFonts w:ascii="Arial" w:hAnsi="Arial" w:cs="Arial"/>
          <w:bCs/>
          <w:sz w:val="20"/>
          <w:szCs w:val="20"/>
        </w:rPr>
        <w:t>(s)</w:t>
      </w:r>
      <w:r w:rsidRPr="00D871CF">
        <w:rPr>
          <w:rFonts w:ascii="Arial" w:hAnsi="Arial" w:cs="Arial"/>
          <w:bCs/>
          <w:sz w:val="20"/>
          <w:szCs w:val="20"/>
        </w:rPr>
        <w:t>, or by persona under the Recipient Scientist’s direct supervision and control.  The Recipient Scientist</w:t>
      </w:r>
      <w:r w:rsidR="007A1D40" w:rsidRPr="00D871CF">
        <w:rPr>
          <w:rFonts w:ascii="Arial" w:hAnsi="Arial" w:cs="Arial"/>
          <w:bCs/>
          <w:sz w:val="20"/>
          <w:szCs w:val="20"/>
        </w:rPr>
        <w:t>(s)</w:t>
      </w:r>
      <w:r w:rsidRPr="00D871CF">
        <w:rPr>
          <w:rFonts w:ascii="Arial" w:hAnsi="Arial" w:cs="Arial"/>
          <w:bCs/>
          <w:sz w:val="20"/>
          <w:szCs w:val="20"/>
        </w:rPr>
        <w:t xml:space="preserve"> undertakes that any person involved in the Project or having access to the Data shall be made aware of and bound by the terms of this Agreement.</w:t>
      </w:r>
      <w:r w:rsidR="007A1D40" w:rsidRPr="00D871CF">
        <w:rPr>
          <w:rFonts w:ascii="Arial" w:hAnsi="Arial" w:cs="Arial"/>
          <w:bCs/>
          <w:sz w:val="20"/>
          <w:szCs w:val="20"/>
        </w:rPr>
        <w:t xml:space="preserve"> </w:t>
      </w:r>
    </w:p>
    <w:p w14:paraId="2886B4F2" w14:textId="77777777" w:rsidR="00D871CF" w:rsidRDefault="00D871CF" w:rsidP="00D871CF">
      <w:pPr>
        <w:pStyle w:val="ListParagraph"/>
        <w:rPr>
          <w:rFonts w:ascii="Arial" w:hAnsi="Arial" w:cs="Arial"/>
          <w:bCs/>
          <w:sz w:val="20"/>
          <w:szCs w:val="20"/>
        </w:rPr>
      </w:pPr>
    </w:p>
    <w:p w14:paraId="2901F267" w14:textId="77777777" w:rsidR="00D871CF" w:rsidRDefault="001C60DE" w:rsidP="00D871CF">
      <w:pPr>
        <w:pStyle w:val="BMTA"/>
        <w:numPr>
          <w:ilvl w:val="1"/>
          <w:numId w:val="21"/>
        </w:numPr>
        <w:rPr>
          <w:rFonts w:ascii="Arial" w:hAnsi="Arial" w:cs="Arial"/>
          <w:bCs/>
          <w:sz w:val="20"/>
          <w:szCs w:val="20"/>
        </w:rPr>
      </w:pPr>
      <w:r w:rsidRPr="00D871CF">
        <w:rPr>
          <w:rFonts w:ascii="Arial" w:hAnsi="Arial" w:cs="Arial"/>
          <w:bCs/>
          <w:sz w:val="20"/>
          <w:szCs w:val="20"/>
        </w:rPr>
        <w:t>You will comply with all security and operating requirements notified to you by Edinburgh and will use the Data in accordance with all applicable laws, regulations and research governance.</w:t>
      </w:r>
    </w:p>
    <w:p w14:paraId="182501C6" w14:textId="77777777" w:rsidR="00D871CF" w:rsidRDefault="00D871CF" w:rsidP="00D871CF">
      <w:pPr>
        <w:pStyle w:val="ListParagraph"/>
        <w:rPr>
          <w:rFonts w:ascii="Arial" w:hAnsi="Arial" w:cs="Arial"/>
          <w:bCs/>
          <w:sz w:val="20"/>
          <w:szCs w:val="20"/>
        </w:rPr>
      </w:pPr>
    </w:p>
    <w:p w14:paraId="1F33262D" w14:textId="77777777" w:rsidR="00D871CF" w:rsidRDefault="001C60DE" w:rsidP="00D871CF">
      <w:pPr>
        <w:pStyle w:val="BMTA"/>
        <w:numPr>
          <w:ilvl w:val="1"/>
          <w:numId w:val="21"/>
        </w:numPr>
        <w:rPr>
          <w:rFonts w:ascii="Arial" w:hAnsi="Arial" w:cs="Arial"/>
          <w:bCs/>
          <w:sz w:val="20"/>
          <w:szCs w:val="20"/>
        </w:rPr>
      </w:pPr>
      <w:r w:rsidRPr="00D871CF">
        <w:rPr>
          <w:rFonts w:ascii="Arial" w:hAnsi="Arial" w:cs="Arial"/>
          <w:bCs/>
          <w:sz w:val="20"/>
          <w:szCs w:val="20"/>
        </w:rPr>
        <w:t>You undertake to make no attempt to link the Data to any other datasets whatsoever (including, without limitation, any external datasets or any datasets from the same patient cohort) held by different recipients or by You for different projects, without prior written consent from Edinburgh, or to use the Data to identify the Data subjects.</w:t>
      </w:r>
    </w:p>
    <w:p w14:paraId="49E9B55A" w14:textId="77777777" w:rsidR="00D871CF" w:rsidRDefault="00D871CF" w:rsidP="00D871CF">
      <w:pPr>
        <w:pStyle w:val="ListParagraph"/>
        <w:rPr>
          <w:rFonts w:ascii="Arial" w:hAnsi="Arial" w:cs="Arial"/>
          <w:bCs/>
          <w:sz w:val="20"/>
          <w:szCs w:val="20"/>
        </w:rPr>
      </w:pPr>
    </w:p>
    <w:p w14:paraId="2477BC54" w14:textId="337EB6AF" w:rsidR="001C60DE" w:rsidRPr="00D871CF" w:rsidRDefault="001C60DE" w:rsidP="00D871CF">
      <w:pPr>
        <w:pStyle w:val="BMTA"/>
        <w:numPr>
          <w:ilvl w:val="1"/>
          <w:numId w:val="21"/>
        </w:numPr>
        <w:rPr>
          <w:rFonts w:ascii="Arial" w:hAnsi="Arial" w:cs="Arial"/>
          <w:bCs/>
          <w:sz w:val="20"/>
          <w:szCs w:val="20"/>
        </w:rPr>
      </w:pPr>
      <w:r w:rsidRPr="00D871CF">
        <w:rPr>
          <w:rFonts w:ascii="Arial" w:hAnsi="Arial" w:cs="Arial"/>
          <w:bCs/>
          <w:sz w:val="20"/>
          <w:szCs w:val="20"/>
        </w:rPr>
        <w:t>You will not use the Data for any commercial purpose or any purpose that is subject to consulting or licensing obligations to third parties without prior written consent from Edinburgh.</w:t>
      </w:r>
    </w:p>
    <w:p w14:paraId="2080B829" w14:textId="77777777" w:rsidR="001C60DE" w:rsidRPr="0095062C" w:rsidRDefault="001C60DE" w:rsidP="0095062C">
      <w:pPr>
        <w:tabs>
          <w:tab w:val="left" w:pos="3900"/>
        </w:tabs>
        <w:jc w:val="both"/>
        <w:rPr>
          <w:rFonts w:ascii="Arial" w:hAnsi="Arial" w:cs="Arial"/>
          <w:b/>
          <w:bCs/>
          <w:sz w:val="20"/>
          <w:szCs w:val="20"/>
        </w:rPr>
      </w:pPr>
    </w:p>
    <w:p w14:paraId="0525C7FA" w14:textId="77777777" w:rsidR="001C60DE" w:rsidRPr="0095062C" w:rsidRDefault="001C60DE" w:rsidP="0095062C">
      <w:pPr>
        <w:pStyle w:val="BMTA"/>
        <w:numPr>
          <w:ilvl w:val="0"/>
          <w:numId w:val="15"/>
        </w:numPr>
        <w:rPr>
          <w:rFonts w:ascii="Arial" w:hAnsi="Arial" w:cs="Arial"/>
          <w:b/>
          <w:bCs/>
          <w:sz w:val="20"/>
          <w:szCs w:val="20"/>
        </w:rPr>
      </w:pPr>
      <w:r w:rsidRPr="0095062C">
        <w:rPr>
          <w:rFonts w:ascii="Arial" w:hAnsi="Arial" w:cs="Arial"/>
          <w:b/>
          <w:bCs/>
          <w:sz w:val="20"/>
          <w:szCs w:val="20"/>
        </w:rPr>
        <w:t xml:space="preserve">Ownership of Data, Derived Data and Intellectual Property </w:t>
      </w:r>
    </w:p>
    <w:p w14:paraId="15757573" w14:textId="77777777" w:rsidR="001C60DE" w:rsidRPr="0095062C" w:rsidRDefault="001C60DE" w:rsidP="0095062C">
      <w:pPr>
        <w:tabs>
          <w:tab w:val="left" w:pos="3900"/>
        </w:tabs>
        <w:jc w:val="both"/>
        <w:rPr>
          <w:rFonts w:ascii="Arial" w:hAnsi="Arial" w:cs="Arial"/>
          <w:b/>
          <w:bCs/>
          <w:sz w:val="20"/>
          <w:szCs w:val="20"/>
        </w:rPr>
      </w:pPr>
    </w:p>
    <w:p w14:paraId="2BE64240" w14:textId="77777777" w:rsidR="00D871CF" w:rsidRDefault="001C60DE" w:rsidP="00D871CF">
      <w:pPr>
        <w:pStyle w:val="BMTA"/>
        <w:numPr>
          <w:ilvl w:val="1"/>
          <w:numId w:val="22"/>
        </w:numPr>
        <w:rPr>
          <w:rFonts w:ascii="Arial" w:hAnsi="Arial" w:cs="Arial"/>
          <w:bCs/>
          <w:sz w:val="20"/>
          <w:szCs w:val="20"/>
        </w:rPr>
      </w:pPr>
      <w:r w:rsidRPr="0095062C">
        <w:rPr>
          <w:rFonts w:ascii="Arial" w:hAnsi="Arial" w:cs="Arial"/>
          <w:bCs/>
          <w:sz w:val="20"/>
          <w:szCs w:val="20"/>
        </w:rPr>
        <w:t xml:space="preserve">The Data and all </w:t>
      </w:r>
      <w:r w:rsidR="005A36A9" w:rsidRPr="0095062C">
        <w:rPr>
          <w:rFonts w:ascii="Arial" w:hAnsi="Arial" w:cs="Arial"/>
          <w:bCs/>
          <w:sz w:val="20"/>
          <w:szCs w:val="20"/>
        </w:rPr>
        <w:t>I</w:t>
      </w:r>
      <w:r w:rsidRPr="0095062C">
        <w:rPr>
          <w:rFonts w:ascii="Arial" w:hAnsi="Arial" w:cs="Arial"/>
          <w:bCs/>
          <w:sz w:val="20"/>
          <w:szCs w:val="20"/>
        </w:rPr>
        <w:t>ntellectual property rights therein will remain the property of Edinburgh at all times and no right, title or interest in or to the Data is granted to You other than as expressly set out in this Agreement.</w:t>
      </w:r>
    </w:p>
    <w:p w14:paraId="2C4527AA" w14:textId="77777777" w:rsidR="00D871CF" w:rsidRDefault="00D871CF" w:rsidP="00D871CF">
      <w:pPr>
        <w:pStyle w:val="BMTA"/>
        <w:ind w:left="360"/>
        <w:rPr>
          <w:rFonts w:ascii="Arial" w:hAnsi="Arial" w:cs="Arial"/>
          <w:bCs/>
          <w:sz w:val="20"/>
          <w:szCs w:val="20"/>
        </w:rPr>
      </w:pPr>
    </w:p>
    <w:p w14:paraId="3DE13D3A" w14:textId="77777777" w:rsidR="00D871CF" w:rsidRDefault="001C60DE" w:rsidP="00D871CF">
      <w:pPr>
        <w:pStyle w:val="BMTA"/>
        <w:numPr>
          <w:ilvl w:val="1"/>
          <w:numId w:val="22"/>
        </w:numPr>
        <w:rPr>
          <w:rFonts w:ascii="Arial" w:hAnsi="Arial" w:cs="Arial"/>
          <w:bCs/>
          <w:sz w:val="20"/>
          <w:szCs w:val="20"/>
        </w:rPr>
      </w:pPr>
      <w:r w:rsidRPr="00D871CF">
        <w:rPr>
          <w:rFonts w:ascii="Arial" w:hAnsi="Arial" w:cs="Arial"/>
          <w:bCs/>
          <w:sz w:val="20"/>
          <w:szCs w:val="20"/>
        </w:rPr>
        <w:t>The Recipient Scientist shall be responsible to notify the Edinburgh Scientist of any potential errors discovered while accessing and/or using the Data.</w:t>
      </w:r>
    </w:p>
    <w:p w14:paraId="05F5C766" w14:textId="77777777" w:rsidR="00D871CF" w:rsidRDefault="00D871CF" w:rsidP="00D871CF">
      <w:pPr>
        <w:pStyle w:val="ListParagraph"/>
        <w:rPr>
          <w:rFonts w:ascii="Arial" w:hAnsi="Arial" w:cs="Arial"/>
          <w:bCs/>
          <w:sz w:val="20"/>
          <w:szCs w:val="20"/>
        </w:rPr>
      </w:pPr>
    </w:p>
    <w:p w14:paraId="615DD542" w14:textId="77777777" w:rsidR="00D871CF" w:rsidRDefault="001C60DE" w:rsidP="00D871CF">
      <w:pPr>
        <w:pStyle w:val="BMTA"/>
        <w:numPr>
          <w:ilvl w:val="1"/>
          <w:numId w:val="22"/>
        </w:numPr>
        <w:rPr>
          <w:rFonts w:ascii="Arial" w:hAnsi="Arial" w:cs="Arial"/>
          <w:bCs/>
          <w:sz w:val="20"/>
          <w:szCs w:val="20"/>
        </w:rPr>
      </w:pPr>
      <w:r w:rsidRPr="00D871CF">
        <w:rPr>
          <w:rFonts w:ascii="Arial" w:hAnsi="Arial" w:cs="Arial"/>
          <w:bCs/>
          <w:sz w:val="20"/>
          <w:szCs w:val="20"/>
        </w:rPr>
        <w:t xml:space="preserve">The Derived Data and all </w:t>
      </w:r>
      <w:r w:rsidR="00E667F5" w:rsidRPr="00D871CF">
        <w:rPr>
          <w:rFonts w:ascii="Arial" w:hAnsi="Arial" w:cs="Arial"/>
          <w:bCs/>
          <w:sz w:val="20"/>
          <w:szCs w:val="20"/>
        </w:rPr>
        <w:t>I</w:t>
      </w:r>
      <w:r w:rsidRPr="00D871CF">
        <w:rPr>
          <w:rFonts w:ascii="Arial" w:hAnsi="Arial" w:cs="Arial"/>
          <w:bCs/>
          <w:sz w:val="20"/>
          <w:szCs w:val="20"/>
        </w:rPr>
        <w:t>ntellectual property rights therein will be owned by Edinburgh.  You will promptly notify the Edinburgh Scientist of any Derived Data generated under the Project, and shall provide Edinburgh with copies of such Derived Data as well as any other underlying information which will allow for the future analysis of such Derived Data.</w:t>
      </w:r>
    </w:p>
    <w:p w14:paraId="57749713" w14:textId="77777777" w:rsidR="00D871CF" w:rsidRDefault="00D871CF" w:rsidP="00D871CF">
      <w:pPr>
        <w:pStyle w:val="ListParagraph"/>
        <w:rPr>
          <w:rFonts w:ascii="Arial" w:hAnsi="Arial" w:cs="Arial"/>
          <w:bCs/>
          <w:sz w:val="20"/>
          <w:szCs w:val="20"/>
        </w:rPr>
      </w:pPr>
    </w:p>
    <w:p w14:paraId="60219368" w14:textId="77777777" w:rsidR="00D871CF" w:rsidRDefault="001C60DE" w:rsidP="00D871CF">
      <w:pPr>
        <w:pStyle w:val="BMTA"/>
        <w:numPr>
          <w:ilvl w:val="1"/>
          <w:numId w:val="22"/>
        </w:numPr>
        <w:rPr>
          <w:rFonts w:ascii="Arial" w:hAnsi="Arial" w:cs="Arial"/>
          <w:bCs/>
          <w:sz w:val="20"/>
          <w:szCs w:val="20"/>
        </w:rPr>
      </w:pPr>
      <w:r w:rsidRPr="00D871CF">
        <w:rPr>
          <w:rFonts w:ascii="Arial" w:hAnsi="Arial" w:cs="Arial"/>
          <w:bCs/>
          <w:sz w:val="20"/>
          <w:szCs w:val="20"/>
        </w:rPr>
        <w:t>Edinburgh shall notify You prior to making the Derived Data available to any third party and provide You with the opportunity to comment on the anticipated use of the Derived Data by a third party.</w:t>
      </w:r>
    </w:p>
    <w:p w14:paraId="562A69A4" w14:textId="77777777" w:rsidR="00D871CF" w:rsidRDefault="00D871CF" w:rsidP="00D871CF">
      <w:pPr>
        <w:pStyle w:val="ListParagraph"/>
        <w:rPr>
          <w:rFonts w:ascii="Arial" w:hAnsi="Arial" w:cs="Arial"/>
          <w:bCs/>
          <w:sz w:val="20"/>
          <w:szCs w:val="20"/>
        </w:rPr>
      </w:pPr>
    </w:p>
    <w:p w14:paraId="1D1953BD" w14:textId="21E4C335" w:rsidR="001C60DE" w:rsidRPr="00D871CF" w:rsidRDefault="001C60DE" w:rsidP="00D871CF">
      <w:pPr>
        <w:pStyle w:val="BMTA"/>
        <w:numPr>
          <w:ilvl w:val="1"/>
          <w:numId w:val="22"/>
        </w:numPr>
        <w:rPr>
          <w:rFonts w:ascii="Arial" w:hAnsi="Arial" w:cs="Arial"/>
          <w:bCs/>
          <w:sz w:val="20"/>
          <w:szCs w:val="20"/>
        </w:rPr>
      </w:pPr>
      <w:r w:rsidRPr="00D871CF">
        <w:rPr>
          <w:rFonts w:ascii="Arial" w:hAnsi="Arial" w:cs="Arial"/>
          <w:bCs/>
          <w:sz w:val="20"/>
          <w:szCs w:val="20"/>
        </w:rPr>
        <w:t xml:space="preserve">Edinburgh hereby grants to You a non-exclusive, </w:t>
      </w:r>
      <w:r w:rsidR="0060383B" w:rsidRPr="00D871CF">
        <w:rPr>
          <w:rFonts w:ascii="Arial" w:hAnsi="Arial" w:cs="Arial"/>
          <w:bCs/>
          <w:sz w:val="20"/>
          <w:szCs w:val="20"/>
        </w:rPr>
        <w:t xml:space="preserve">non-transferable, </w:t>
      </w:r>
      <w:r w:rsidRPr="00D871CF">
        <w:rPr>
          <w:rFonts w:ascii="Arial" w:hAnsi="Arial" w:cs="Arial"/>
          <w:bCs/>
          <w:sz w:val="20"/>
          <w:szCs w:val="20"/>
        </w:rPr>
        <w:t>royalty-free perpetual licence to use the Derived Data for health research purposes.</w:t>
      </w:r>
    </w:p>
    <w:p w14:paraId="0A67CDF9" w14:textId="77777777" w:rsidR="001C60DE" w:rsidRPr="0095062C" w:rsidRDefault="001C60DE" w:rsidP="0095062C">
      <w:pPr>
        <w:pStyle w:val="BodyTextIndent3"/>
        <w:spacing w:before="0"/>
        <w:ind w:left="567" w:firstLine="0"/>
        <w:rPr>
          <w:rFonts w:ascii="Arial" w:hAnsi="Arial" w:cs="Arial"/>
          <w:sz w:val="20"/>
          <w:szCs w:val="20"/>
        </w:rPr>
      </w:pPr>
    </w:p>
    <w:p w14:paraId="39B1B7A5" w14:textId="77777777" w:rsidR="00D871CF" w:rsidRDefault="001C60DE" w:rsidP="00D871CF">
      <w:pPr>
        <w:pStyle w:val="BMTA"/>
        <w:numPr>
          <w:ilvl w:val="0"/>
          <w:numId w:val="15"/>
        </w:numPr>
        <w:rPr>
          <w:rFonts w:ascii="Arial" w:hAnsi="Arial" w:cs="Arial"/>
          <w:b/>
          <w:bCs/>
          <w:sz w:val="20"/>
          <w:szCs w:val="20"/>
        </w:rPr>
      </w:pPr>
      <w:r w:rsidRPr="0095062C">
        <w:rPr>
          <w:rFonts w:ascii="Arial" w:hAnsi="Arial" w:cs="Arial"/>
          <w:b/>
          <w:bCs/>
          <w:sz w:val="20"/>
          <w:szCs w:val="20"/>
        </w:rPr>
        <w:t>Confidentiality</w:t>
      </w:r>
    </w:p>
    <w:p w14:paraId="0F88B1B4" w14:textId="77777777" w:rsidR="00D871CF" w:rsidRDefault="00D871CF" w:rsidP="00D871CF">
      <w:pPr>
        <w:pStyle w:val="BMTA"/>
        <w:rPr>
          <w:rFonts w:ascii="Arial" w:hAnsi="Arial" w:cs="Arial"/>
          <w:b/>
          <w:bCs/>
          <w:sz w:val="20"/>
          <w:szCs w:val="20"/>
        </w:rPr>
      </w:pPr>
    </w:p>
    <w:p w14:paraId="022E1159" w14:textId="77777777" w:rsidR="00D871CF" w:rsidRPr="00D871CF" w:rsidRDefault="001C60DE" w:rsidP="00D871CF">
      <w:pPr>
        <w:pStyle w:val="BMTA"/>
        <w:numPr>
          <w:ilvl w:val="1"/>
          <w:numId w:val="6"/>
        </w:numPr>
        <w:rPr>
          <w:rFonts w:ascii="Arial" w:hAnsi="Arial" w:cs="Arial"/>
          <w:b/>
          <w:bCs/>
          <w:sz w:val="20"/>
          <w:szCs w:val="20"/>
        </w:rPr>
      </w:pPr>
      <w:r w:rsidRPr="00D871CF">
        <w:rPr>
          <w:rFonts w:ascii="Arial" w:hAnsi="Arial" w:cs="Arial"/>
          <w:sz w:val="20"/>
          <w:szCs w:val="20"/>
        </w:rPr>
        <w:t>You shall keep confidential the Data and any Confidential Information for so long as such Data and/or Confidential Information remain confidential in nature, notwithstanding termination or expiry of this Agreement.</w:t>
      </w:r>
    </w:p>
    <w:p w14:paraId="19655D7B" w14:textId="77777777" w:rsidR="00D871CF" w:rsidRPr="00D871CF" w:rsidRDefault="00D871CF" w:rsidP="00D871CF">
      <w:pPr>
        <w:pStyle w:val="BMTA"/>
        <w:ind w:left="360"/>
        <w:rPr>
          <w:rFonts w:ascii="Arial" w:hAnsi="Arial" w:cs="Arial"/>
          <w:b/>
          <w:bCs/>
          <w:sz w:val="20"/>
          <w:szCs w:val="20"/>
        </w:rPr>
      </w:pPr>
    </w:p>
    <w:p w14:paraId="41007AE9" w14:textId="2438280E" w:rsidR="001432F3" w:rsidRPr="00D871CF" w:rsidRDefault="001C60DE" w:rsidP="00D871CF">
      <w:pPr>
        <w:pStyle w:val="BMTA"/>
        <w:numPr>
          <w:ilvl w:val="1"/>
          <w:numId w:val="6"/>
        </w:numPr>
        <w:rPr>
          <w:rFonts w:ascii="Arial" w:hAnsi="Arial" w:cs="Arial"/>
          <w:b/>
          <w:bCs/>
          <w:sz w:val="20"/>
          <w:szCs w:val="20"/>
        </w:rPr>
      </w:pPr>
      <w:r w:rsidRPr="00D871CF">
        <w:rPr>
          <w:rFonts w:ascii="Arial" w:hAnsi="Arial" w:cs="Arial"/>
          <w:sz w:val="20"/>
          <w:szCs w:val="20"/>
        </w:rPr>
        <w:t>The obligation in Clause 4.1 shall not apply where You can prove that the Data and/or Confidential Information:</w:t>
      </w:r>
    </w:p>
    <w:p w14:paraId="7B508B50" w14:textId="77777777" w:rsidR="001432F3" w:rsidRPr="0095062C" w:rsidRDefault="001432F3" w:rsidP="0095062C">
      <w:pPr>
        <w:tabs>
          <w:tab w:val="left" w:pos="3900"/>
        </w:tabs>
        <w:jc w:val="both"/>
        <w:rPr>
          <w:rFonts w:ascii="Arial" w:hAnsi="Arial" w:cs="Arial"/>
          <w:sz w:val="20"/>
          <w:szCs w:val="20"/>
        </w:rPr>
      </w:pPr>
    </w:p>
    <w:p w14:paraId="296F67CA" w14:textId="3A0C0CB7" w:rsidR="001C60DE" w:rsidRPr="0095062C" w:rsidRDefault="001C60DE" w:rsidP="0095062C">
      <w:pPr>
        <w:pStyle w:val="ListParagraph"/>
        <w:numPr>
          <w:ilvl w:val="0"/>
          <w:numId w:val="17"/>
        </w:numPr>
        <w:tabs>
          <w:tab w:val="left" w:pos="3900"/>
        </w:tabs>
        <w:jc w:val="both"/>
        <w:rPr>
          <w:rFonts w:ascii="Arial" w:hAnsi="Arial" w:cs="Arial"/>
          <w:b/>
          <w:bCs/>
          <w:sz w:val="20"/>
          <w:szCs w:val="20"/>
        </w:rPr>
      </w:pPr>
      <w:r w:rsidRPr="0095062C">
        <w:rPr>
          <w:rFonts w:ascii="Arial" w:hAnsi="Arial" w:cs="Arial"/>
          <w:sz w:val="20"/>
          <w:szCs w:val="20"/>
        </w:rPr>
        <w:t>has become public knowledge, other than through an unauthorised disclosure by You;</w:t>
      </w:r>
    </w:p>
    <w:p w14:paraId="31ED7CE3" w14:textId="77777777" w:rsidR="001C60DE" w:rsidRPr="0095062C" w:rsidRDefault="001C60DE" w:rsidP="0095062C">
      <w:pPr>
        <w:pStyle w:val="ListParagraph"/>
        <w:numPr>
          <w:ilvl w:val="0"/>
          <w:numId w:val="17"/>
        </w:numPr>
        <w:tabs>
          <w:tab w:val="left" w:pos="3900"/>
        </w:tabs>
        <w:jc w:val="both"/>
        <w:rPr>
          <w:rFonts w:ascii="Arial" w:hAnsi="Arial" w:cs="Arial"/>
          <w:sz w:val="20"/>
          <w:szCs w:val="20"/>
        </w:rPr>
      </w:pPr>
      <w:r w:rsidRPr="0095062C">
        <w:rPr>
          <w:rFonts w:ascii="Arial" w:hAnsi="Arial" w:cs="Arial"/>
          <w:sz w:val="20"/>
          <w:szCs w:val="20"/>
        </w:rPr>
        <w:t>was already known to You prior to disclosure by Edinburgh or was independently developed by You without use of or recourse to the Data and/or Confidential Information;</w:t>
      </w:r>
    </w:p>
    <w:p w14:paraId="7EDCD565" w14:textId="77777777" w:rsidR="001C60DE" w:rsidRPr="0095062C" w:rsidRDefault="001C60DE" w:rsidP="0095062C">
      <w:pPr>
        <w:pStyle w:val="ListParagraph"/>
        <w:numPr>
          <w:ilvl w:val="0"/>
          <w:numId w:val="17"/>
        </w:numPr>
        <w:tabs>
          <w:tab w:val="left" w:pos="3900"/>
        </w:tabs>
        <w:jc w:val="both"/>
        <w:rPr>
          <w:rFonts w:ascii="Arial" w:hAnsi="Arial" w:cs="Arial"/>
          <w:sz w:val="20"/>
          <w:szCs w:val="20"/>
        </w:rPr>
      </w:pPr>
      <w:r w:rsidRPr="0095062C">
        <w:rPr>
          <w:rFonts w:ascii="Arial" w:hAnsi="Arial" w:cs="Arial"/>
          <w:sz w:val="20"/>
          <w:szCs w:val="20"/>
        </w:rPr>
        <w:t>was disclosed to You by a third party not under any obligation of confidence to Edinburgh; or</w:t>
      </w:r>
    </w:p>
    <w:p w14:paraId="78F38816" w14:textId="77777777" w:rsidR="001C60DE" w:rsidRPr="0095062C" w:rsidRDefault="001C60DE" w:rsidP="0095062C">
      <w:pPr>
        <w:pStyle w:val="ListParagraph"/>
        <w:numPr>
          <w:ilvl w:val="0"/>
          <w:numId w:val="17"/>
        </w:numPr>
        <w:tabs>
          <w:tab w:val="left" w:pos="3900"/>
        </w:tabs>
        <w:jc w:val="both"/>
        <w:rPr>
          <w:rFonts w:ascii="Arial" w:hAnsi="Arial" w:cs="Arial"/>
          <w:sz w:val="20"/>
          <w:szCs w:val="20"/>
        </w:rPr>
      </w:pPr>
      <w:r w:rsidRPr="0095062C">
        <w:rPr>
          <w:rFonts w:ascii="Arial" w:hAnsi="Arial" w:cs="Arial"/>
          <w:sz w:val="20"/>
          <w:szCs w:val="20"/>
        </w:rPr>
        <w:t>is required to be disclosed by law or by requirement of a regulatory body or court order</w:t>
      </w:r>
      <w:r w:rsidRPr="0095062C">
        <w:rPr>
          <w:rFonts w:ascii="Arial" w:hAnsi="Arial" w:cs="Arial"/>
          <w:bCs/>
          <w:sz w:val="20"/>
          <w:szCs w:val="20"/>
        </w:rPr>
        <w:t>.</w:t>
      </w:r>
    </w:p>
    <w:p w14:paraId="31B8B2B2" w14:textId="77777777" w:rsidR="001C60DE" w:rsidRPr="0095062C" w:rsidRDefault="001C60DE" w:rsidP="0095062C">
      <w:pPr>
        <w:tabs>
          <w:tab w:val="left" w:pos="3900"/>
        </w:tabs>
        <w:ind w:left="540"/>
        <w:jc w:val="both"/>
        <w:rPr>
          <w:rFonts w:ascii="Arial" w:hAnsi="Arial" w:cs="Arial"/>
          <w:bCs/>
          <w:sz w:val="20"/>
          <w:szCs w:val="20"/>
        </w:rPr>
      </w:pPr>
    </w:p>
    <w:p w14:paraId="4F194622" w14:textId="77777777" w:rsidR="00D871CF" w:rsidRDefault="001C60DE" w:rsidP="00D871CF">
      <w:pPr>
        <w:pStyle w:val="BMTA"/>
        <w:numPr>
          <w:ilvl w:val="0"/>
          <w:numId w:val="15"/>
        </w:numPr>
        <w:rPr>
          <w:rFonts w:ascii="Arial" w:hAnsi="Arial" w:cs="Arial"/>
          <w:b/>
          <w:bCs/>
          <w:sz w:val="20"/>
          <w:szCs w:val="20"/>
        </w:rPr>
      </w:pPr>
      <w:r w:rsidRPr="0095062C">
        <w:rPr>
          <w:rFonts w:ascii="Arial" w:hAnsi="Arial" w:cs="Arial"/>
          <w:b/>
          <w:bCs/>
          <w:sz w:val="20"/>
          <w:szCs w:val="20"/>
        </w:rPr>
        <w:t xml:space="preserve">Publications </w:t>
      </w:r>
    </w:p>
    <w:p w14:paraId="611736A3" w14:textId="77777777" w:rsidR="00D871CF" w:rsidRDefault="00D871CF" w:rsidP="00D871CF">
      <w:pPr>
        <w:pStyle w:val="BMTA"/>
        <w:ind w:left="360"/>
        <w:rPr>
          <w:rFonts w:ascii="Arial" w:hAnsi="Arial" w:cs="Arial"/>
          <w:b/>
          <w:bCs/>
          <w:sz w:val="20"/>
          <w:szCs w:val="20"/>
        </w:rPr>
      </w:pPr>
    </w:p>
    <w:p w14:paraId="1C4C35A3" w14:textId="72347BFE" w:rsidR="009F0C16" w:rsidRPr="00D871CF" w:rsidRDefault="001C60DE" w:rsidP="00D871CF">
      <w:pPr>
        <w:pStyle w:val="BMTA"/>
        <w:numPr>
          <w:ilvl w:val="1"/>
          <w:numId w:val="9"/>
        </w:numPr>
        <w:rPr>
          <w:rFonts w:ascii="Arial" w:hAnsi="Arial" w:cs="Arial"/>
          <w:bCs/>
          <w:sz w:val="20"/>
          <w:szCs w:val="20"/>
        </w:rPr>
      </w:pPr>
      <w:r w:rsidRPr="00D871CF">
        <w:rPr>
          <w:rFonts w:ascii="Arial" w:hAnsi="Arial" w:cs="Arial"/>
          <w:bCs/>
          <w:sz w:val="20"/>
          <w:szCs w:val="20"/>
        </w:rPr>
        <w:t>You agree that any public communication of results (abstracts, papers, posters, book chapters, oral presentations, digital media) publications made by You of results arising from Your analysis of the Data will be produced in accordance with normal academic practice including (without limitation) appropriate acknowledgement and always in accordance with the</w:t>
      </w:r>
      <w:r w:rsidR="00155044" w:rsidRPr="00D871CF">
        <w:rPr>
          <w:rFonts w:ascii="Arial" w:hAnsi="Arial" w:cs="Arial"/>
          <w:bCs/>
          <w:sz w:val="20"/>
          <w:szCs w:val="20"/>
        </w:rPr>
        <w:t xml:space="preserve"> publication policy described in the</w:t>
      </w:r>
      <w:r w:rsidRPr="00D871CF">
        <w:rPr>
          <w:rFonts w:ascii="Arial" w:hAnsi="Arial" w:cs="Arial"/>
          <w:bCs/>
          <w:sz w:val="20"/>
          <w:szCs w:val="20"/>
        </w:rPr>
        <w:t xml:space="preserve"> TEBC Data Access and Collaboration Policy</w:t>
      </w:r>
      <w:r w:rsidR="00592A69" w:rsidRPr="00D871CF">
        <w:rPr>
          <w:rFonts w:ascii="Arial" w:hAnsi="Arial" w:cs="Arial"/>
          <w:bCs/>
          <w:sz w:val="20"/>
          <w:szCs w:val="20"/>
        </w:rPr>
        <w:t>, as detailed in</w:t>
      </w:r>
      <w:r w:rsidR="00155044" w:rsidRPr="00D871CF">
        <w:rPr>
          <w:rFonts w:ascii="Arial" w:hAnsi="Arial" w:cs="Arial"/>
          <w:bCs/>
          <w:sz w:val="20"/>
          <w:szCs w:val="20"/>
        </w:rPr>
        <w:t xml:space="preserve"> Part 2 of the Schedule</w:t>
      </w:r>
      <w:r w:rsidR="00935FF8" w:rsidRPr="00D871CF">
        <w:rPr>
          <w:rFonts w:ascii="Arial" w:hAnsi="Arial" w:cs="Arial"/>
          <w:bCs/>
          <w:sz w:val="20"/>
          <w:szCs w:val="20"/>
        </w:rPr>
        <w:t>,</w:t>
      </w:r>
      <w:r w:rsidR="00155044" w:rsidRPr="00D871CF">
        <w:rPr>
          <w:rFonts w:ascii="Arial" w:hAnsi="Arial" w:cs="Arial"/>
          <w:bCs/>
          <w:sz w:val="20"/>
          <w:szCs w:val="20"/>
        </w:rPr>
        <w:t xml:space="preserve"> </w:t>
      </w:r>
      <w:r w:rsidR="00935FF8" w:rsidRPr="00D871CF">
        <w:rPr>
          <w:rFonts w:ascii="Arial" w:hAnsi="Arial" w:cs="Arial"/>
          <w:bCs/>
          <w:sz w:val="20"/>
          <w:szCs w:val="20"/>
        </w:rPr>
        <w:t>as well as</w:t>
      </w:r>
      <w:r w:rsidR="00155044" w:rsidRPr="00D871CF">
        <w:rPr>
          <w:rFonts w:ascii="Arial" w:hAnsi="Arial" w:cs="Arial"/>
          <w:bCs/>
          <w:sz w:val="20"/>
          <w:szCs w:val="20"/>
        </w:rPr>
        <w:t xml:space="preserve"> </w:t>
      </w:r>
      <w:r w:rsidR="00935FF8" w:rsidRPr="00D871CF">
        <w:rPr>
          <w:rFonts w:ascii="Arial" w:hAnsi="Arial" w:cs="Arial"/>
          <w:bCs/>
          <w:sz w:val="20"/>
          <w:szCs w:val="20"/>
        </w:rPr>
        <w:t xml:space="preserve">to follow </w:t>
      </w:r>
      <w:r w:rsidR="00155044" w:rsidRPr="00D871CF">
        <w:rPr>
          <w:rFonts w:ascii="Arial" w:hAnsi="Arial" w:cs="Arial"/>
          <w:bCs/>
          <w:sz w:val="20"/>
          <w:szCs w:val="20"/>
        </w:rPr>
        <w:t xml:space="preserve">the </w:t>
      </w:r>
      <w:r w:rsidR="00935FF8" w:rsidRPr="00D871CF">
        <w:rPr>
          <w:rFonts w:ascii="Arial" w:hAnsi="Arial" w:cs="Arial"/>
          <w:bCs/>
          <w:sz w:val="20"/>
          <w:szCs w:val="20"/>
        </w:rPr>
        <w:t>TEBC Post Publication SOP, as</w:t>
      </w:r>
      <w:r w:rsidR="009F0C16" w:rsidRPr="00D871CF">
        <w:rPr>
          <w:rFonts w:ascii="Arial" w:hAnsi="Arial" w:cs="Arial"/>
          <w:bCs/>
          <w:sz w:val="20"/>
          <w:szCs w:val="20"/>
        </w:rPr>
        <w:t xml:space="preserve"> set out in </w:t>
      </w:r>
      <w:r w:rsidR="00592A69" w:rsidRPr="00D871CF">
        <w:rPr>
          <w:rFonts w:ascii="Arial" w:hAnsi="Arial" w:cs="Arial"/>
          <w:bCs/>
          <w:sz w:val="20"/>
          <w:szCs w:val="20"/>
        </w:rPr>
        <w:t xml:space="preserve"> </w:t>
      </w:r>
      <w:r w:rsidR="00602E96" w:rsidRPr="00D871CF">
        <w:rPr>
          <w:rFonts w:ascii="Arial" w:hAnsi="Arial" w:cs="Arial"/>
          <w:bCs/>
          <w:sz w:val="20"/>
          <w:szCs w:val="20"/>
        </w:rPr>
        <w:t xml:space="preserve">Part </w:t>
      </w:r>
      <w:r w:rsidR="00155044" w:rsidRPr="00D871CF">
        <w:rPr>
          <w:rFonts w:ascii="Arial" w:hAnsi="Arial" w:cs="Arial"/>
          <w:bCs/>
          <w:sz w:val="20"/>
          <w:szCs w:val="20"/>
        </w:rPr>
        <w:t xml:space="preserve"> </w:t>
      </w:r>
      <w:r w:rsidR="009F0C16" w:rsidRPr="00D871CF">
        <w:rPr>
          <w:rFonts w:ascii="Arial" w:hAnsi="Arial" w:cs="Arial"/>
          <w:bCs/>
          <w:sz w:val="20"/>
          <w:szCs w:val="20"/>
        </w:rPr>
        <w:t>3</w:t>
      </w:r>
      <w:r w:rsidR="00602E96" w:rsidRPr="00D871CF">
        <w:rPr>
          <w:rFonts w:ascii="Arial" w:hAnsi="Arial" w:cs="Arial"/>
          <w:bCs/>
          <w:sz w:val="20"/>
          <w:szCs w:val="20"/>
        </w:rPr>
        <w:t xml:space="preserve"> of the Schedule</w:t>
      </w:r>
      <w:r w:rsidRPr="00D871CF">
        <w:rPr>
          <w:rFonts w:ascii="Arial" w:hAnsi="Arial" w:cs="Arial"/>
          <w:bCs/>
          <w:sz w:val="20"/>
          <w:szCs w:val="20"/>
        </w:rPr>
        <w:t xml:space="preserve">. </w:t>
      </w:r>
    </w:p>
    <w:p w14:paraId="0FC6B96D" w14:textId="77777777" w:rsidR="009F0C16" w:rsidRPr="0095062C" w:rsidRDefault="009F0C16" w:rsidP="0095062C">
      <w:pPr>
        <w:tabs>
          <w:tab w:val="left" w:pos="3900"/>
        </w:tabs>
        <w:ind w:left="360"/>
        <w:jc w:val="both"/>
        <w:rPr>
          <w:rFonts w:ascii="Arial" w:hAnsi="Arial" w:cs="Arial"/>
          <w:bCs/>
          <w:sz w:val="20"/>
          <w:szCs w:val="20"/>
        </w:rPr>
      </w:pPr>
    </w:p>
    <w:p w14:paraId="2515F66A" w14:textId="64B85CA3" w:rsidR="001C60DE" w:rsidRPr="0095062C" w:rsidRDefault="001C60DE" w:rsidP="0095062C">
      <w:pPr>
        <w:numPr>
          <w:ilvl w:val="1"/>
          <w:numId w:val="9"/>
        </w:numPr>
        <w:tabs>
          <w:tab w:val="left" w:pos="3900"/>
        </w:tabs>
        <w:jc w:val="both"/>
        <w:rPr>
          <w:rFonts w:ascii="Arial" w:hAnsi="Arial" w:cs="Arial"/>
          <w:bCs/>
          <w:sz w:val="20"/>
          <w:szCs w:val="20"/>
        </w:rPr>
      </w:pPr>
      <w:r w:rsidRPr="0095062C">
        <w:rPr>
          <w:rFonts w:ascii="Arial" w:hAnsi="Arial" w:cs="Arial"/>
          <w:bCs/>
          <w:sz w:val="20"/>
          <w:szCs w:val="20"/>
        </w:rPr>
        <w:t xml:space="preserve">Specifically, printed and digital Publications derived from TEBC data will include in the acknowledgement section “Results were obtained using data made available from the Theirworld Edinburgh Birth Cohort Study </w:t>
      </w:r>
      <w:r w:rsidR="00DC122A" w:rsidRPr="0095062C">
        <w:rPr>
          <w:rFonts w:ascii="Arial" w:hAnsi="Arial" w:cs="Arial"/>
          <w:bCs/>
          <w:sz w:val="20"/>
          <w:szCs w:val="20"/>
        </w:rPr>
        <w:t xml:space="preserve">(Boardman JP, Hall J, Thrippleton MJ, et al.  Impact of preterm birth on brain development and long- term outcome: protocol for a cohort study in Scotland. BMJ Open 2020;10:e035854. doi:10.1136/ bmjopen-2019-035854).  </w:t>
      </w:r>
      <w:r w:rsidRPr="0095062C">
        <w:rPr>
          <w:rFonts w:ascii="Arial" w:hAnsi="Arial" w:cs="Arial"/>
          <w:sz w:val="20"/>
          <w:szCs w:val="20"/>
        </w:rPr>
        <w:t>We are grateful to the families who participate in the Theirworld Edinburgh Birth Cohort study</w:t>
      </w:r>
      <w:r w:rsidR="00DC122A" w:rsidRPr="0095062C">
        <w:rPr>
          <w:rFonts w:ascii="Arial" w:hAnsi="Arial" w:cs="Arial"/>
          <w:bCs/>
          <w:sz w:val="20"/>
          <w:szCs w:val="20"/>
        </w:rPr>
        <w:t>”.</w:t>
      </w:r>
      <w:r w:rsidR="00E667F5" w:rsidRPr="0095062C">
        <w:rPr>
          <w:rFonts w:ascii="Arial" w:hAnsi="Arial" w:cs="Arial"/>
          <w:bCs/>
          <w:sz w:val="20"/>
          <w:szCs w:val="20"/>
        </w:rPr>
        <w:t xml:space="preserve"> </w:t>
      </w:r>
      <w:r w:rsidRPr="0095062C">
        <w:rPr>
          <w:rFonts w:ascii="Arial" w:hAnsi="Arial" w:cs="Arial"/>
          <w:bCs/>
          <w:sz w:val="20"/>
          <w:szCs w:val="20"/>
        </w:rPr>
        <w:t xml:space="preserve">You agree to cite relevant publications describing methods used by the TEBC researchers study group to acquire and access the data. Appropriate citations in any Publication will depend on the type and use of TEBC data. An annotated and up-to-date list of TEBC publications for consideration is available at </w:t>
      </w:r>
      <w:hyperlink r:id="rId12" w:history="1">
        <w:r w:rsidRPr="0095062C">
          <w:rPr>
            <w:rStyle w:val="Hyperlink"/>
            <w:rFonts w:ascii="Arial" w:hAnsi="Arial" w:cs="Arial"/>
            <w:bCs/>
            <w:sz w:val="20"/>
            <w:szCs w:val="20"/>
          </w:rPr>
          <w:t>www.tebc.ed.ac.uk</w:t>
        </w:r>
      </w:hyperlink>
    </w:p>
    <w:p w14:paraId="569B0657" w14:textId="77777777" w:rsidR="001C60DE" w:rsidRPr="0095062C" w:rsidRDefault="001C60DE" w:rsidP="0095062C">
      <w:pPr>
        <w:tabs>
          <w:tab w:val="left" w:pos="3900"/>
        </w:tabs>
        <w:ind w:left="360"/>
        <w:jc w:val="both"/>
        <w:rPr>
          <w:rFonts w:ascii="Arial" w:hAnsi="Arial" w:cs="Arial"/>
          <w:bCs/>
          <w:sz w:val="20"/>
          <w:szCs w:val="20"/>
        </w:rPr>
      </w:pPr>
    </w:p>
    <w:p w14:paraId="144F1C89" w14:textId="35B38738" w:rsidR="001C60DE" w:rsidRPr="0095062C" w:rsidRDefault="00D92A6E" w:rsidP="0095062C">
      <w:pPr>
        <w:numPr>
          <w:ilvl w:val="1"/>
          <w:numId w:val="9"/>
        </w:numPr>
        <w:tabs>
          <w:tab w:val="left" w:pos="3900"/>
        </w:tabs>
        <w:jc w:val="both"/>
        <w:rPr>
          <w:rFonts w:ascii="Arial" w:hAnsi="Arial" w:cs="Arial"/>
          <w:bCs/>
          <w:sz w:val="20"/>
          <w:szCs w:val="20"/>
        </w:rPr>
      </w:pPr>
      <w:r w:rsidRPr="0095062C">
        <w:rPr>
          <w:rFonts w:ascii="Arial" w:hAnsi="Arial" w:cs="Arial"/>
          <w:sz w:val="20"/>
          <w:szCs w:val="20"/>
        </w:rPr>
        <w:t>You</w:t>
      </w:r>
      <w:r w:rsidR="001C60DE" w:rsidRPr="0095062C">
        <w:rPr>
          <w:rFonts w:ascii="Arial" w:hAnsi="Arial" w:cs="Arial"/>
          <w:sz w:val="20"/>
          <w:szCs w:val="20"/>
        </w:rPr>
        <w:t xml:space="preserve"> agree to provide authorship to appropriate TEBC researchers if they have made an academic contribution to the </w:t>
      </w:r>
      <w:r w:rsidR="001C60DE" w:rsidRPr="0095062C">
        <w:rPr>
          <w:rFonts w:ascii="Arial" w:hAnsi="Arial" w:cs="Arial"/>
          <w:bCs/>
          <w:sz w:val="20"/>
          <w:szCs w:val="20"/>
        </w:rPr>
        <w:t xml:space="preserve">Publication according to the terms described in the </w:t>
      </w:r>
      <w:r w:rsidR="00935FF8">
        <w:rPr>
          <w:rFonts w:ascii="Arial" w:hAnsi="Arial" w:cs="Arial"/>
          <w:bCs/>
          <w:sz w:val="20"/>
          <w:szCs w:val="20"/>
        </w:rPr>
        <w:t>publication policy described in the</w:t>
      </w:r>
      <w:r w:rsidR="00935FF8" w:rsidRPr="0095062C">
        <w:rPr>
          <w:rFonts w:ascii="Arial" w:hAnsi="Arial" w:cs="Arial"/>
          <w:bCs/>
          <w:sz w:val="20"/>
          <w:szCs w:val="20"/>
        </w:rPr>
        <w:t xml:space="preserve"> TEBC Data Access and Collaboration Policy, as detailed in</w:t>
      </w:r>
      <w:r w:rsidR="00935FF8">
        <w:rPr>
          <w:rFonts w:ascii="Arial" w:hAnsi="Arial" w:cs="Arial"/>
          <w:bCs/>
          <w:sz w:val="20"/>
          <w:szCs w:val="20"/>
        </w:rPr>
        <w:t xml:space="preserve"> Part 2 of the Schedule</w:t>
      </w:r>
      <w:r w:rsidR="001C60DE" w:rsidRPr="0095062C">
        <w:rPr>
          <w:rFonts w:ascii="Arial" w:hAnsi="Arial" w:cs="Arial"/>
          <w:bCs/>
          <w:sz w:val="20"/>
          <w:szCs w:val="20"/>
        </w:rPr>
        <w:t xml:space="preserve">.  </w:t>
      </w:r>
      <w:r w:rsidRPr="0095062C">
        <w:rPr>
          <w:rFonts w:ascii="Arial" w:hAnsi="Arial" w:cs="Arial"/>
          <w:sz w:val="20"/>
          <w:szCs w:val="20"/>
        </w:rPr>
        <w:t xml:space="preserve">You </w:t>
      </w:r>
      <w:r w:rsidR="001C60DE" w:rsidRPr="0095062C">
        <w:rPr>
          <w:rFonts w:ascii="Arial" w:hAnsi="Arial" w:cs="Arial"/>
          <w:sz w:val="20"/>
          <w:szCs w:val="20"/>
        </w:rPr>
        <w:t xml:space="preserve">will provide a pre-submission copy of the </w:t>
      </w:r>
      <w:r w:rsidR="001C60DE" w:rsidRPr="0095062C">
        <w:rPr>
          <w:rFonts w:ascii="Arial" w:hAnsi="Arial" w:cs="Arial"/>
          <w:bCs/>
          <w:sz w:val="20"/>
          <w:szCs w:val="20"/>
        </w:rPr>
        <w:t xml:space="preserve">Publication </w:t>
      </w:r>
      <w:r w:rsidR="001C60DE" w:rsidRPr="0095062C">
        <w:rPr>
          <w:rFonts w:ascii="Arial" w:hAnsi="Arial" w:cs="Arial"/>
          <w:sz w:val="20"/>
          <w:szCs w:val="20"/>
        </w:rPr>
        <w:t>for the authors to approve/comment</w:t>
      </w:r>
      <w:r w:rsidR="009E18AE" w:rsidRPr="0095062C">
        <w:rPr>
          <w:rFonts w:ascii="Arial" w:hAnsi="Arial" w:cs="Arial"/>
          <w:sz w:val="20"/>
          <w:szCs w:val="20"/>
        </w:rPr>
        <w:t xml:space="preserve"> two weeks</w:t>
      </w:r>
      <w:r w:rsidR="001C60DE" w:rsidRPr="0095062C">
        <w:rPr>
          <w:rFonts w:ascii="Arial" w:hAnsi="Arial" w:cs="Arial"/>
          <w:sz w:val="20"/>
          <w:szCs w:val="20"/>
        </w:rPr>
        <w:t xml:space="preserve"> prior to submission.</w:t>
      </w:r>
    </w:p>
    <w:p w14:paraId="268DA134" w14:textId="77777777" w:rsidR="001C60DE" w:rsidRPr="0095062C" w:rsidRDefault="001C60DE" w:rsidP="0095062C">
      <w:pPr>
        <w:tabs>
          <w:tab w:val="left" w:pos="3900"/>
        </w:tabs>
        <w:jc w:val="both"/>
        <w:rPr>
          <w:rFonts w:ascii="Arial" w:hAnsi="Arial" w:cs="Arial"/>
          <w:b/>
          <w:bCs/>
          <w:sz w:val="20"/>
          <w:szCs w:val="20"/>
        </w:rPr>
      </w:pPr>
    </w:p>
    <w:p w14:paraId="226E00D7" w14:textId="77777777" w:rsidR="001C60DE" w:rsidRPr="0095062C" w:rsidRDefault="001C60DE" w:rsidP="00D871CF">
      <w:pPr>
        <w:pStyle w:val="BMTA"/>
        <w:numPr>
          <w:ilvl w:val="0"/>
          <w:numId w:val="15"/>
        </w:numPr>
        <w:rPr>
          <w:rFonts w:ascii="Arial" w:hAnsi="Arial" w:cs="Arial"/>
          <w:b/>
          <w:bCs/>
          <w:sz w:val="20"/>
          <w:szCs w:val="20"/>
        </w:rPr>
      </w:pPr>
      <w:r w:rsidRPr="0095062C">
        <w:rPr>
          <w:rFonts w:ascii="Arial" w:hAnsi="Arial" w:cs="Arial"/>
          <w:b/>
          <w:bCs/>
          <w:sz w:val="20"/>
          <w:szCs w:val="20"/>
        </w:rPr>
        <w:t xml:space="preserve">DISCLAIMERS </w:t>
      </w:r>
    </w:p>
    <w:p w14:paraId="7122ED60" w14:textId="77777777" w:rsidR="001C60DE" w:rsidRPr="0095062C" w:rsidRDefault="001C60DE" w:rsidP="0095062C">
      <w:pPr>
        <w:tabs>
          <w:tab w:val="left" w:pos="3900"/>
        </w:tabs>
        <w:ind w:left="540" w:hanging="540"/>
        <w:jc w:val="both"/>
        <w:rPr>
          <w:rFonts w:ascii="Arial" w:hAnsi="Arial" w:cs="Arial"/>
          <w:b/>
          <w:bCs/>
          <w:sz w:val="20"/>
          <w:szCs w:val="20"/>
        </w:rPr>
      </w:pPr>
    </w:p>
    <w:p w14:paraId="63F981B2" w14:textId="55E9266E" w:rsidR="001C60DE" w:rsidRPr="00D871CF" w:rsidRDefault="001C60DE" w:rsidP="00D871CF">
      <w:pPr>
        <w:pStyle w:val="ListParagraph"/>
        <w:numPr>
          <w:ilvl w:val="1"/>
          <w:numId w:val="24"/>
        </w:numPr>
        <w:tabs>
          <w:tab w:val="left" w:pos="3900"/>
        </w:tabs>
        <w:jc w:val="both"/>
        <w:rPr>
          <w:rFonts w:ascii="Arial" w:hAnsi="Arial" w:cs="Arial"/>
          <w:bCs/>
          <w:sz w:val="20"/>
          <w:szCs w:val="20"/>
        </w:rPr>
      </w:pPr>
      <w:r w:rsidRPr="00D871CF">
        <w:rPr>
          <w:rFonts w:ascii="Arial" w:hAnsi="Arial" w:cs="Arial"/>
          <w:bCs/>
          <w:sz w:val="20"/>
          <w:szCs w:val="20"/>
        </w:rPr>
        <w:t>YOU ACKNOWLEDGE AND AGREE THAT ACCESS TO, AND USE OF, THE DATA AND DERIVED DATA IS PROVIDED BY EDINBURGH ON AN “AS IS” BASIS. EDINBURGH GIVES NO WARRANTY, EXPRESS OR</w:t>
      </w:r>
      <w:r w:rsidR="001432F3" w:rsidRPr="00D871CF">
        <w:rPr>
          <w:rFonts w:ascii="Arial" w:hAnsi="Arial" w:cs="Arial"/>
          <w:bCs/>
          <w:sz w:val="20"/>
          <w:szCs w:val="20"/>
        </w:rPr>
        <w:t xml:space="preserve"> IMPLIED, THAT:</w:t>
      </w:r>
    </w:p>
    <w:p w14:paraId="06776F79" w14:textId="77777777" w:rsidR="001432F3" w:rsidRPr="0095062C" w:rsidRDefault="001432F3" w:rsidP="0095062C">
      <w:pPr>
        <w:pStyle w:val="ListParagraph"/>
        <w:tabs>
          <w:tab w:val="left" w:pos="3900"/>
        </w:tabs>
        <w:ind w:left="360"/>
        <w:jc w:val="both"/>
        <w:rPr>
          <w:rFonts w:ascii="Arial" w:hAnsi="Arial" w:cs="Arial"/>
          <w:bCs/>
          <w:sz w:val="20"/>
          <w:szCs w:val="20"/>
        </w:rPr>
      </w:pPr>
    </w:p>
    <w:p w14:paraId="75F17363" w14:textId="77777777" w:rsidR="001C60DE" w:rsidRPr="0095062C" w:rsidRDefault="001C60DE" w:rsidP="0095062C">
      <w:pPr>
        <w:pStyle w:val="ListParagraph"/>
        <w:numPr>
          <w:ilvl w:val="0"/>
          <w:numId w:val="18"/>
        </w:numPr>
        <w:tabs>
          <w:tab w:val="left" w:pos="3900"/>
        </w:tabs>
        <w:jc w:val="both"/>
        <w:rPr>
          <w:rFonts w:ascii="Arial" w:hAnsi="Arial" w:cs="Arial"/>
          <w:sz w:val="20"/>
          <w:szCs w:val="20"/>
        </w:rPr>
      </w:pPr>
      <w:r w:rsidRPr="0095062C">
        <w:rPr>
          <w:rFonts w:ascii="Arial" w:hAnsi="Arial" w:cs="Arial"/>
          <w:sz w:val="20"/>
          <w:szCs w:val="20"/>
        </w:rPr>
        <w:t>THE DATA AND DERIVED DATA IS ACCURATE OR COMPLETE;</w:t>
      </w:r>
    </w:p>
    <w:p w14:paraId="4AE4821E" w14:textId="77777777" w:rsidR="001C60DE" w:rsidRPr="0095062C" w:rsidRDefault="001C60DE" w:rsidP="0095062C">
      <w:pPr>
        <w:pStyle w:val="ListParagraph"/>
        <w:numPr>
          <w:ilvl w:val="0"/>
          <w:numId w:val="18"/>
        </w:numPr>
        <w:tabs>
          <w:tab w:val="left" w:pos="3900"/>
        </w:tabs>
        <w:jc w:val="both"/>
        <w:rPr>
          <w:rFonts w:ascii="Arial" w:hAnsi="Arial" w:cs="Arial"/>
          <w:sz w:val="20"/>
          <w:szCs w:val="20"/>
        </w:rPr>
      </w:pPr>
      <w:r w:rsidRPr="0095062C">
        <w:rPr>
          <w:rFonts w:ascii="Arial" w:hAnsi="Arial" w:cs="Arial"/>
          <w:sz w:val="20"/>
          <w:szCs w:val="20"/>
        </w:rPr>
        <w:t xml:space="preserve">THE DATA AND DERIVED DATA IS FIT FOR ANY PARTICULAR PURPOSE; </w:t>
      </w:r>
    </w:p>
    <w:p w14:paraId="3B609B21" w14:textId="77777777" w:rsidR="001C60DE" w:rsidRPr="0095062C" w:rsidRDefault="001C60DE" w:rsidP="0095062C">
      <w:pPr>
        <w:pStyle w:val="ListParagraph"/>
        <w:numPr>
          <w:ilvl w:val="0"/>
          <w:numId w:val="18"/>
        </w:numPr>
        <w:tabs>
          <w:tab w:val="left" w:pos="3900"/>
        </w:tabs>
        <w:jc w:val="both"/>
        <w:rPr>
          <w:rFonts w:ascii="Arial" w:hAnsi="Arial" w:cs="Arial"/>
          <w:sz w:val="20"/>
          <w:szCs w:val="20"/>
        </w:rPr>
      </w:pPr>
      <w:r w:rsidRPr="0095062C">
        <w:rPr>
          <w:rFonts w:ascii="Arial" w:hAnsi="Arial" w:cs="Arial"/>
          <w:sz w:val="20"/>
          <w:szCs w:val="20"/>
        </w:rPr>
        <w:t xml:space="preserve">YOUR USE OF THE DATA AND DERIVED DATA WILL NOT INFRINGE ANY </w:t>
      </w:r>
      <w:proofErr w:type="gramStart"/>
      <w:r w:rsidRPr="0095062C">
        <w:rPr>
          <w:rFonts w:ascii="Arial" w:hAnsi="Arial" w:cs="Arial"/>
          <w:sz w:val="20"/>
          <w:szCs w:val="20"/>
        </w:rPr>
        <w:t>THIRD PARTY</w:t>
      </w:r>
      <w:proofErr w:type="gramEnd"/>
      <w:r w:rsidRPr="0095062C">
        <w:rPr>
          <w:rFonts w:ascii="Arial" w:hAnsi="Arial" w:cs="Arial"/>
          <w:sz w:val="20"/>
          <w:szCs w:val="20"/>
        </w:rPr>
        <w:t xml:space="preserve"> INTELLECTUAL PROPERTY OR OTHER RIGHTS.</w:t>
      </w:r>
    </w:p>
    <w:p w14:paraId="042C1FDA" w14:textId="77777777" w:rsidR="001C60DE" w:rsidRPr="0095062C" w:rsidRDefault="001C60DE" w:rsidP="0095062C">
      <w:pPr>
        <w:tabs>
          <w:tab w:val="left" w:pos="3900"/>
        </w:tabs>
        <w:jc w:val="both"/>
        <w:rPr>
          <w:rFonts w:ascii="Arial" w:hAnsi="Arial" w:cs="Arial"/>
          <w:sz w:val="20"/>
          <w:szCs w:val="20"/>
        </w:rPr>
      </w:pPr>
    </w:p>
    <w:p w14:paraId="2BCEA006" w14:textId="68661C31" w:rsidR="001C60DE" w:rsidRPr="00D871CF" w:rsidRDefault="001C60DE" w:rsidP="00D871CF">
      <w:pPr>
        <w:pStyle w:val="ListParagraph"/>
        <w:numPr>
          <w:ilvl w:val="1"/>
          <w:numId w:val="24"/>
        </w:numPr>
        <w:tabs>
          <w:tab w:val="left" w:pos="3900"/>
        </w:tabs>
        <w:jc w:val="both"/>
        <w:rPr>
          <w:rFonts w:ascii="Arial" w:hAnsi="Arial" w:cs="Arial"/>
          <w:bCs/>
          <w:sz w:val="20"/>
          <w:szCs w:val="20"/>
        </w:rPr>
      </w:pPr>
      <w:r w:rsidRPr="00D871CF">
        <w:rPr>
          <w:rFonts w:ascii="Arial" w:hAnsi="Arial" w:cs="Arial"/>
          <w:bCs/>
          <w:sz w:val="20"/>
          <w:szCs w:val="20"/>
        </w:rPr>
        <w:t>EACH PARTY AGREES THAT NEITHER PARTY SHALL BE LIABLE FOR ANY INDIRECT OR CONSEQUENTIAL DAMAGES INCURRED BY THE OTHER PARTY UNDER OR IN CONNECTION WITH THIS AGREEMENT HOWSOEVER CAUSED.</w:t>
      </w:r>
    </w:p>
    <w:p w14:paraId="30DDD801" w14:textId="77777777" w:rsidR="001C60DE" w:rsidRPr="0095062C" w:rsidRDefault="001C60DE" w:rsidP="0095062C">
      <w:pPr>
        <w:tabs>
          <w:tab w:val="left" w:pos="3900"/>
        </w:tabs>
        <w:jc w:val="both"/>
        <w:rPr>
          <w:rFonts w:ascii="Arial" w:hAnsi="Arial" w:cs="Arial"/>
          <w:sz w:val="20"/>
          <w:szCs w:val="20"/>
        </w:rPr>
      </w:pPr>
    </w:p>
    <w:p w14:paraId="49B45F53" w14:textId="141053DB" w:rsidR="001C60DE" w:rsidRPr="00D871CF" w:rsidRDefault="001C60DE" w:rsidP="00D871CF">
      <w:pPr>
        <w:pStyle w:val="ListParagraph"/>
        <w:numPr>
          <w:ilvl w:val="1"/>
          <w:numId w:val="24"/>
        </w:numPr>
        <w:tabs>
          <w:tab w:val="left" w:pos="3900"/>
        </w:tabs>
        <w:jc w:val="both"/>
        <w:rPr>
          <w:rFonts w:ascii="Arial" w:hAnsi="Arial" w:cs="Arial"/>
          <w:bCs/>
          <w:sz w:val="20"/>
          <w:szCs w:val="20"/>
        </w:rPr>
      </w:pPr>
      <w:r w:rsidRPr="00D871CF">
        <w:rPr>
          <w:rFonts w:ascii="Arial" w:hAnsi="Arial" w:cs="Arial"/>
          <w:bCs/>
          <w:sz w:val="20"/>
          <w:szCs w:val="20"/>
        </w:rPr>
        <w:t>Nothing in this Agreement excludes, restricts or otherwise limits either party’s liability for any death or personal injury arising from its negligence or for any loss suffered by th</w:t>
      </w:r>
      <w:r w:rsidR="001432F3" w:rsidRPr="00D871CF">
        <w:rPr>
          <w:rFonts w:ascii="Arial" w:hAnsi="Arial" w:cs="Arial"/>
          <w:bCs/>
          <w:sz w:val="20"/>
          <w:szCs w:val="20"/>
        </w:rPr>
        <w:t>e other party as a result of it</w:t>
      </w:r>
      <w:r w:rsidRPr="00D871CF">
        <w:rPr>
          <w:rFonts w:ascii="Arial" w:hAnsi="Arial" w:cs="Arial"/>
          <w:bCs/>
          <w:sz w:val="20"/>
          <w:szCs w:val="20"/>
        </w:rPr>
        <w:t>s fraud.</w:t>
      </w:r>
    </w:p>
    <w:p w14:paraId="27B9DF80" w14:textId="77777777" w:rsidR="001C60DE" w:rsidRPr="0095062C" w:rsidRDefault="001C60DE" w:rsidP="0095062C">
      <w:pPr>
        <w:tabs>
          <w:tab w:val="left" w:pos="3900"/>
        </w:tabs>
        <w:jc w:val="both"/>
        <w:rPr>
          <w:rFonts w:ascii="Arial" w:hAnsi="Arial" w:cs="Arial"/>
          <w:sz w:val="20"/>
          <w:szCs w:val="20"/>
        </w:rPr>
      </w:pPr>
    </w:p>
    <w:p w14:paraId="20BFFE01" w14:textId="0BFA35BE" w:rsidR="001C60DE" w:rsidRPr="0095062C" w:rsidRDefault="001C60DE" w:rsidP="00D871CF">
      <w:pPr>
        <w:pStyle w:val="ListParagraph"/>
        <w:numPr>
          <w:ilvl w:val="0"/>
          <w:numId w:val="24"/>
        </w:numPr>
        <w:tabs>
          <w:tab w:val="left" w:pos="3900"/>
        </w:tabs>
        <w:jc w:val="both"/>
        <w:rPr>
          <w:rFonts w:ascii="Arial" w:hAnsi="Arial" w:cs="Arial"/>
          <w:b/>
          <w:bCs/>
          <w:sz w:val="20"/>
          <w:szCs w:val="20"/>
        </w:rPr>
      </w:pPr>
      <w:r w:rsidRPr="0095062C">
        <w:rPr>
          <w:rFonts w:ascii="Arial" w:hAnsi="Arial" w:cs="Arial"/>
          <w:b/>
          <w:bCs/>
          <w:sz w:val="20"/>
          <w:szCs w:val="20"/>
        </w:rPr>
        <w:t>Term and Termination of Access</w:t>
      </w:r>
    </w:p>
    <w:p w14:paraId="0080314D" w14:textId="77777777" w:rsidR="001C60DE" w:rsidRPr="0095062C" w:rsidRDefault="001C60DE" w:rsidP="0095062C">
      <w:pPr>
        <w:tabs>
          <w:tab w:val="left" w:pos="3900"/>
        </w:tabs>
        <w:jc w:val="both"/>
        <w:rPr>
          <w:rFonts w:ascii="Arial" w:hAnsi="Arial" w:cs="Arial"/>
          <w:b/>
          <w:bCs/>
          <w:sz w:val="20"/>
          <w:szCs w:val="20"/>
        </w:rPr>
      </w:pPr>
    </w:p>
    <w:p w14:paraId="50F00EA5" w14:textId="77777777" w:rsidR="001C60DE" w:rsidRPr="0095062C" w:rsidRDefault="001C60DE" w:rsidP="00D871CF">
      <w:pPr>
        <w:pStyle w:val="ListParagraph"/>
        <w:numPr>
          <w:ilvl w:val="1"/>
          <w:numId w:val="24"/>
        </w:numPr>
        <w:tabs>
          <w:tab w:val="left" w:pos="3900"/>
        </w:tabs>
        <w:jc w:val="both"/>
        <w:rPr>
          <w:rFonts w:ascii="Arial" w:hAnsi="Arial" w:cs="Arial"/>
          <w:bCs/>
          <w:sz w:val="20"/>
          <w:szCs w:val="20"/>
        </w:rPr>
      </w:pPr>
      <w:r w:rsidRPr="0095062C">
        <w:rPr>
          <w:rFonts w:ascii="Arial" w:hAnsi="Arial" w:cs="Arial"/>
          <w:bCs/>
          <w:sz w:val="20"/>
          <w:szCs w:val="20"/>
        </w:rPr>
        <w:t>You agree that You will access the Data during the Term only. You accept and agree that:</w:t>
      </w:r>
    </w:p>
    <w:p w14:paraId="0F5CD2F7" w14:textId="77777777" w:rsidR="0095062C" w:rsidRPr="0095062C" w:rsidRDefault="0095062C" w:rsidP="0095062C">
      <w:pPr>
        <w:tabs>
          <w:tab w:val="left" w:pos="3900"/>
        </w:tabs>
        <w:jc w:val="both"/>
        <w:rPr>
          <w:rFonts w:ascii="Arial" w:hAnsi="Arial" w:cs="Arial"/>
          <w:bCs/>
          <w:sz w:val="20"/>
          <w:szCs w:val="20"/>
        </w:rPr>
      </w:pPr>
    </w:p>
    <w:p w14:paraId="246EA836" w14:textId="5A0866CE" w:rsidR="001C60DE" w:rsidRPr="0095062C" w:rsidRDefault="001C60DE" w:rsidP="0095062C">
      <w:pPr>
        <w:pStyle w:val="ListParagraph"/>
        <w:numPr>
          <w:ilvl w:val="0"/>
          <w:numId w:val="19"/>
        </w:numPr>
        <w:tabs>
          <w:tab w:val="left" w:pos="3900"/>
        </w:tabs>
        <w:jc w:val="both"/>
        <w:rPr>
          <w:rFonts w:ascii="Arial" w:hAnsi="Arial" w:cs="Arial"/>
          <w:bCs/>
          <w:sz w:val="20"/>
          <w:szCs w:val="20"/>
        </w:rPr>
      </w:pPr>
      <w:r w:rsidRPr="0095062C">
        <w:rPr>
          <w:rFonts w:ascii="Arial" w:hAnsi="Arial" w:cs="Arial"/>
          <w:bCs/>
          <w:sz w:val="20"/>
          <w:szCs w:val="20"/>
        </w:rPr>
        <w:t>Edinburgh may terminate Your access to the Data forthwith upon any breach of this Agreement by You; and</w:t>
      </w:r>
    </w:p>
    <w:p w14:paraId="4437DD82" w14:textId="77777777" w:rsidR="001C60DE" w:rsidRPr="0095062C" w:rsidRDefault="001C60DE" w:rsidP="0095062C">
      <w:pPr>
        <w:pStyle w:val="ListParagraph"/>
        <w:numPr>
          <w:ilvl w:val="0"/>
          <w:numId w:val="19"/>
        </w:numPr>
        <w:tabs>
          <w:tab w:val="left" w:pos="3900"/>
        </w:tabs>
        <w:jc w:val="both"/>
        <w:rPr>
          <w:rFonts w:ascii="Arial" w:hAnsi="Arial" w:cs="Arial"/>
          <w:bCs/>
          <w:sz w:val="20"/>
          <w:szCs w:val="20"/>
        </w:rPr>
      </w:pPr>
      <w:r w:rsidRPr="0095062C">
        <w:rPr>
          <w:rFonts w:ascii="Arial" w:hAnsi="Arial" w:cs="Arial"/>
          <w:bCs/>
          <w:sz w:val="20"/>
          <w:szCs w:val="20"/>
        </w:rPr>
        <w:t>Edinburgh may terminate Your access to the Data upon giving You one month’s written notice.</w:t>
      </w:r>
    </w:p>
    <w:p w14:paraId="2E399F6A" w14:textId="77777777" w:rsidR="001C60DE" w:rsidRPr="0095062C" w:rsidRDefault="001C60DE" w:rsidP="0095062C">
      <w:pPr>
        <w:pStyle w:val="ListParagraph"/>
        <w:tabs>
          <w:tab w:val="left" w:pos="3900"/>
        </w:tabs>
        <w:ind w:left="360"/>
        <w:jc w:val="both"/>
        <w:rPr>
          <w:rFonts w:ascii="Arial" w:hAnsi="Arial" w:cs="Arial"/>
          <w:bCs/>
          <w:sz w:val="20"/>
          <w:szCs w:val="20"/>
        </w:rPr>
      </w:pPr>
    </w:p>
    <w:p w14:paraId="73A58184" w14:textId="77777777" w:rsidR="001C60DE" w:rsidRPr="0095062C" w:rsidRDefault="001C60DE" w:rsidP="00D871CF">
      <w:pPr>
        <w:pStyle w:val="ListParagraph"/>
        <w:numPr>
          <w:ilvl w:val="1"/>
          <w:numId w:val="24"/>
        </w:numPr>
        <w:tabs>
          <w:tab w:val="left" w:pos="3900"/>
        </w:tabs>
        <w:jc w:val="both"/>
        <w:rPr>
          <w:rFonts w:ascii="Arial" w:hAnsi="Arial" w:cs="Arial"/>
          <w:bCs/>
          <w:sz w:val="20"/>
          <w:szCs w:val="20"/>
        </w:rPr>
      </w:pPr>
      <w:r w:rsidRPr="0095062C">
        <w:rPr>
          <w:rFonts w:ascii="Arial" w:hAnsi="Arial" w:cs="Arial"/>
          <w:bCs/>
          <w:sz w:val="20"/>
          <w:szCs w:val="20"/>
        </w:rPr>
        <w:t xml:space="preserve">On termination or expiry of this Agreement You shall immediately destroy all tangible copies of the Data in Your possession and (to the extent possible to do so) delete all copies of the Data from Your computer systems and confirm in writing to Edinburgh that this has been done.  </w:t>
      </w:r>
    </w:p>
    <w:p w14:paraId="2F66A741" w14:textId="77777777" w:rsidR="001C60DE" w:rsidRPr="0095062C" w:rsidRDefault="001C60DE" w:rsidP="0095062C">
      <w:pPr>
        <w:pStyle w:val="ListParagraph"/>
        <w:tabs>
          <w:tab w:val="left" w:pos="3900"/>
        </w:tabs>
        <w:ind w:left="360"/>
        <w:jc w:val="both"/>
        <w:rPr>
          <w:rFonts w:ascii="Arial" w:hAnsi="Arial" w:cs="Arial"/>
          <w:bCs/>
          <w:sz w:val="20"/>
          <w:szCs w:val="20"/>
        </w:rPr>
      </w:pPr>
    </w:p>
    <w:p w14:paraId="102B3DA9" w14:textId="77777777" w:rsidR="001C60DE" w:rsidRPr="0095062C" w:rsidRDefault="001C60DE" w:rsidP="00D871CF">
      <w:pPr>
        <w:pStyle w:val="ListParagraph"/>
        <w:numPr>
          <w:ilvl w:val="1"/>
          <w:numId w:val="24"/>
        </w:numPr>
        <w:tabs>
          <w:tab w:val="left" w:pos="3900"/>
        </w:tabs>
        <w:jc w:val="both"/>
        <w:rPr>
          <w:rFonts w:ascii="Arial" w:hAnsi="Arial" w:cs="Arial"/>
          <w:bCs/>
          <w:sz w:val="20"/>
          <w:szCs w:val="20"/>
        </w:rPr>
      </w:pPr>
      <w:r w:rsidRPr="0095062C">
        <w:rPr>
          <w:rFonts w:ascii="Arial" w:hAnsi="Arial" w:cs="Arial"/>
          <w:bCs/>
          <w:sz w:val="20"/>
          <w:szCs w:val="20"/>
        </w:rPr>
        <w:t>You acknowledge and agree that the provisions of this Agreement will continue in full force and effect following expiry of the Term or termination of Your access to the Data by Edinburgh pursuant to Clause 7.1.</w:t>
      </w:r>
    </w:p>
    <w:p w14:paraId="65E93616" w14:textId="77777777" w:rsidR="001C60DE" w:rsidRPr="0095062C" w:rsidRDefault="001C60DE" w:rsidP="0095062C">
      <w:pPr>
        <w:tabs>
          <w:tab w:val="left" w:pos="3900"/>
        </w:tabs>
        <w:jc w:val="both"/>
        <w:rPr>
          <w:rFonts w:ascii="Arial" w:hAnsi="Arial" w:cs="Arial"/>
          <w:sz w:val="20"/>
          <w:szCs w:val="20"/>
        </w:rPr>
      </w:pPr>
    </w:p>
    <w:p w14:paraId="3ECCE4F3" w14:textId="77777777" w:rsidR="005A36A9" w:rsidRPr="0095062C" w:rsidRDefault="005A36A9" w:rsidP="00D871CF">
      <w:pPr>
        <w:pStyle w:val="ListParagraph"/>
        <w:numPr>
          <w:ilvl w:val="0"/>
          <w:numId w:val="24"/>
        </w:numPr>
        <w:tabs>
          <w:tab w:val="left" w:pos="3900"/>
        </w:tabs>
        <w:jc w:val="both"/>
        <w:rPr>
          <w:rFonts w:ascii="Arial" w:hAnsi="Arial" w:cs="Arial"/>
          <w:b/>
          <w:bCs/>
          <w:sz w:val="20"/>
          <w:szCs w:val="20"/>
        </w:rPr>
      </w:pPr>
      <w:r w:rsidRPr="0095062C">
        <w:rPr>
          <w:rFonts w:ascii="Arial" w:hAnsi="Arial" w:cs="Arial"/>
          <w:b/>
          <w:bCs/>
          <w:sz w:val="20"/>
          <w:szCs w:val="20"/>
        </w:rPr>
        <w:t>Additional Data</w:t>
      </w:r>
    </w:p>
    <w:p w14:paraId="55781AE3" w14:textId="77777777" w:rsidR="005A36A9" w:rsidRPr="0095062C" w:rsidRDefault="005A36A9" w:rsidP="0095062C">
      <w:pPr>
        <w:pStyle w:val="BodyTextIndent3"/>
        <w:keepNext/>
        <w:spacing w:before="0"/>
        <w:ind w:left="567" w:firstLine="0"/>
        <w:rPr>
          <w:rFonts w:ascii="Arial" w:hAnsi="Arial" w:cs="Arial"/>
          <w:b/>
          <w:sz w:val="20"/>
          <w:szCs w:val="20"/>
          <w:lang w:val="en-GB"/>
        </w:rPr>
      </w:pPr>
    </w:p>
    <w:p w14:paraId="7BAC63C8" w14:textId="46E81781" w:rsidR="005A36A9" w:rsidRDefault="005A36A9" w:rsidP="0095062C">
      <w:pPr>
        <w:pStyle w:val="BodyTextIndent3"/>
        <w:keepNext/>
        <w:spacing w:before="0"/>
        <w:rPr>
          <w:rFonts w:ascii="Arial" w:hAnsi="Arial" w:cs="Arial"/>
          <w:sz w:val="20"/>
          <w:szCs w:val="20"/>
          <w:lang w:val="en-GB"/>
        </w:rPr>
      </w:pPr>
      <w:r w:rsidRPr="0095062C">
        <w:rPr>
          <w:rFonts w:ascii="Arial" w:hAnsi="Arial" w:cs="Arial"/>
          <w:sz w:val="20"/>
          <w:szCs w:val="20"/>
          <w:lang w:val="en-GB"/>
        </w:rPr>
        <w:t>8.1</w:t>
      </w:r>
      <w:r w:rsidRPr="0095062C">
        <w:rPr>
          <w:rFonts w:ascii="Arial" w:hAnsi="Arial" w:cs="Arial"/>
          <w:sz w:val="20"/>
          <w:szCs w:val="20"/>
          <w:lang w:val="en-GB"/>
        </w:rPr>
        <w:tab/>
      </w:r>
      <w:r w:rsidRPr="0095062C">
        <w:rPr>
          <w:rFonts w:ascii="Arial" w:hAnsi="Arial" w:cs="Arial"/>
          <w:sz w:val="20"/>
          <w:szCs w:val="20"/>
        </w:rPr>
        <w:t>If agreed with the Edinburgh Scientist, additional data items may be supplied to the Recipient Institution to facilitate the analysis as part of the Project</w:t>
      </w:r>
      <w:r w:rsidRPr="0095062C">
        <w:rPr>
          <w:rFonts w:ascii="Arial" w:hAnsi="Arial" w:cs="Arial"/>
          <w:sz w:val="20"/>
          <w:szCs w:val="20"/>
          <w:lang w:val="en-GB"/>
        </w:rPr>
        <w:t>, on the same terms as are contained in this Agreement.</w:t>
      </w:r>
    </w:p>
    <w:p w14:paraId="1F7CF063" w14:textId="77777777" w:rsidR="005A36A9" w:rsidRPr="0095062C" w:rsidRDefault="005A36A9" w:rsidP="0095062C">
      <w:pPr>
        <w:pStyle w:val="BodyTextIndent3"/>
        <w:keepNext/>
        <w:spacing w:before="0"/>
        <w:ind w:left="567" w:firstLine="0"/>
        <w:rPr>
          <w:rFonts w:ascii="Arial" w:hAnsi="Arial" w:cs="Arial"/>
          <w:sz w:val="20"/>
          <w:szCs w:val="20"/>
        </w:rPr>
      </w:pPr>
    </w:p>
    <w:p w14:paraId="171EBBD7" w14:textId="77777777" w:rsidR="001C60DE" w:rsidRPr="0095062C" w:rsidRDefault="001C60DE" w:rsidP="00D871CF">
      <w:pPr>
        <w:pStyle w:val="ListParagraph"/>
        <w:numPr>
          <w:ilvl w:val="0"/>
          <w:numId w:val="24"/>
        </w:numPr>
        <w:tabs>
          <w:tab w:val="left" w:pos="3900"/>
        </w:tabs>
        <w:jc w:val="both"/>
        <w:rPr>
          <w:rFonts w:ascii="Arial" w:hAnsi="Arial" w:cs="Arial"/>
          <w:b/>
          <w:sz w:val="20"/>
          <w:szCs w:val="20"/>
        </w:rPr>
      </w:pPr>
      <w:r w:rsidRPr="0095062C">
        <w:rPr>
          <w:rFonts w:ascii="Arial" w:hAnsi="Arial" w:cs="Arial"/>
          <w:b/>
          <w:bCs/>
          <w:sz w:val="20"/>
          <w:szCs w:val="20"/>
        </w:rPr>
        <w:t>Applicable law and jurisdiction</w:t>
      </w:r>
    </w:p>
    <w:p w14:paraId="1118F196" w14:textId="77777777" w:rsidR="001C60DE" w:rsidRPr="0095062C" w:rsidRDefault="001C60DE" w:rsidP="0095062C">
      <w:pPr>
        <w:pStyle w:val="BodyTextIndent3"/>
        <w:keepNext/>
        <w:spacing w:before="0"/>
        <w:ind w:left="0" w:firstLine="0"/>
        <w:rPr>
          <w:rFonts w:ascii="Arial" w:hAnsi="Arial" w:cs="Arial"/>
          <w:b/>
          <w:sz w:val="20"/>
          <w:szCs w:val="20"/>
        </w:rPr>
      </w:pPr>
    </w:p>
    <w:p w14:paraId="25F6836E" w14:textId="77777777" w:rsidR="002A3018" w:rsidRDefault="001C60DE" w:rsidP="00D871CF">
      <w:pPr>
        <w:pStyle w:val="BodyTextIndent3"/>
        <w:keepNext/>
        <w:numPr>
          <w:ilvl w:val="1"/>
          <w:numId w:val="24"/>
        </w:numPr>
        <w:spacing w:before="0"/>
        <w:rPr>
          <w:rFonts w:ascii="Arial" w:hAnsi="Arial" w:cs="Arial"/>
          <w:sz w:val="20"/>
          <w:szCs w:val="20"/>
        </w:rPr>
      </w:pPr>
      <w:r w:rsidRPr="0095062C">
        <w:rPr>
          <w:rFonts w:ascii="Arial" w:hAnsi="Arial" w:cs="Arial"/>
          <w:sz w:val="20"/>
          <w:szCs w:val="20"/>
        </w:rPr>
        <w:t>You agree that Scots law shall govern this Agreement and the Scottish courts shall have exclusive jurisdiction over any matter relating to it.</w:t>
      </w:r>
    </w:p>
    <w:p w14:paraId="56777011" w14:textId="77777777" w:rsidR="002A3018" w:rsidRDefault="002A3018" w:rsidP="002A3018">
      <w:pPr>
        <w:pStyle w:val="BodyTextIndent3"/>
        <w:keepNext/>
        <w:spacing w:before="0"/>
        <w:ind w:left="360" w:firstLine="0"/>
        <w:rPr>
          <w:rFonts w:ascii="Arial" w:hAnsi="Arial" w:cs="Arial"/>
          <w:sz w:val="20"/>
          <w:szCs w:val="20"/>
        </w:rPr>
      </w:pPr>
    </w:p>
    <w:p w14:paraId="4BFB5E60" w14:textId="77777777" w:rsidR="002A3018" w:rsidRDefault="002A3018" w:rsidP="002A3018">
      <w:pPr>
        <w:pStyle w:val="BodyTextIndent3"/>
        <w:keepNext/>
        <w:spacing w:before="0"/>
        <w:ind w:left="360" w:firstLine="0"/>
        <w:rPr>
          <w:rFonts w:ascii="Arial" w:hAnsi="Arial" w:cs="Arial"/>
          <w:sz w:val="20"/>
          <w:szCs w:val="20"/>
        </w:rPr>
      </w:pPr>
    </w:p>
    <w:p w14:paraId="2FC116C3" w14:textId="39E43FD0" w:rsidR="001C60DE" w:rsidRDefault="001C60DE" w:rsidP="002A3018">
      <w:pPr>
        <w:pStyle w:val="BodyTextIndent3"/>
        <w:keepNext/>
        <w:spacing w:before="0"/>
        <w:rPr>
          <w:rFonts w:ascii="Arial" w:hAnsi="Arial" w:cs="Arial"/>
          <w:b/>
          <w:sz w:val="20"/>
          <w:szCs w:val="20"/>
        </w:rPr>
      </w:pPr>
      <w:r w:rsidRPr="002A3018">
        <w:rPr>
          <w:rFonts w:ascii="Arial" w:hAnsi="Arial" w:cs="Arial"/>
          <w:b/>
          <w:sz w:val="20"/>
          <w:szCs w:val="20"/>
        </w:rPr>
        <w:t>Edinburgh hereby accepts the foregoing terms and conditions:</w:t>
      </w:r>
    </w:p>
    <w:p w14:paraId="0470D36D" w14:textId="0C2C5DDA" w:rsidR="002A3018" w:rsidRDefault="002A3018" w:rsidP="002A3018">
      <w:pPr>
        <w:pStyle w:val="BodyTextIndent3"/>
        <w:keepNext/>
        <w:spacing w:before="0"/>
        <w:rPr>
          <w:rFonts w:ascii="Arial" w:hAnsi="Arial" w:cs="Arial"/>
          <w:b/>
          <w:sz w:val="20"/>
          <w:szCs w:val="20"/>
        </w:rPr>
      </w:pPr>
    </w:p>
    <w:p w14:paraId="1D192008" w14:textId="0A5BC95F" w:rsidR="002A3018" w:rsidRPr="002A3018" w:rsidRDefault="002A3018" w:rsidP="002A3018">
      <w:pPr>
        <w:pStyle w:val="BodyTextIndent3"/>
        <w:keepNext/>
        <w:spacing w:before="0"/>
        <w:rPr>
          <w:rFonts w:ascii="Arial" w:hAnsi="Arial" w:cs="Arial"/>
          <w:sz w:val="20"/>
          <w:szCs w:val="20"/>
          <w:lang w:val="en-GB"/>
        </w:rPr>
      </w:pPr>
      <w:r w:rsidRPr="002A3018">
        <w:rPr>
          <w:rFonts w:ascii="Arial" w:hAnsi="Arial" w:cs="Arial"/>
          <w:sz w:val="20"/>
          <w:szCs w:val="20"/>
          <w:lang w:val="en-GB"/>
        </w:rPr>
        <w:t>For and on behalf of</w:t>
      </w:r>
      <w:r>
        <w:rPr>
          <w:rFonts w:ascii="Arial" w:hAnsi="Arial" w:cs="Arial"/>
          <w:b/>
          <w:sz w:val="20"/>
          <w:szCs w:val="20"/>
          <w:lang w:val="en-GB"/>
        </w:rPr>
        <w:t xml:space="preserve"> Edinburgh:</w:t>
      </w:r>
    </w:p>
    <w:tbl>
      <w:tblPr>
        <w:tblW w:w="9792" w:type="dxa"/>
        <w:tblInd w:w="-142" w:type="dxa"/>
        <w:tblLayout w:type="fixed"/>
        <w:tblLook w:val="01E0" w:firstRow="1" w:lastRow="1" w:firstColumn="1" w:lastColumn="1" w:noHBand="0" w:noVBand="0"/>
      </w:tblPr>
      <w:tblGrid>
        <w:gridCol w:w="9792"/>
      </w:tblGrid>
      <w:tr w:rsidR="001C60DE" w:rsidRPr="0095062C" w14:paraId="674E8823" w14:textId="77777777" w:rsidTr="002A3018">
        <w:tc>
          <w:tcPr>
            <w:tcW w:w="9792" w:type="dxa"/>
          </w:tcPr>
          <w:p w14:paraId="6E24E036" w14:textId="77777777" w:rsidR="001C60DE" w:rsidRPr="0095062C" w:rsidRDefault="001C60DE" w:rsidP="0095062C">
            <w:pPr>
              <w:keepNext/>
              <w:jc w:val="both"/>
              <w:rPr>
                <w:rFonts w:ascii="Arial" w:hAnsi="Arial" w:cs="Arial"/>
                <w:sz w:val="20"/>
                <w:szCs w:val="20"/>
              </w:rPr>
            </w:pPr>
          </w:p>
          <w:tbl>
            <w:tblPr>
              <w:tblW w:w="9908" w:type="dxa"/>
              <w:tblLayout w:type="fixed"/>
              <w:tblLook w:val="01E0" w:firstRow="1" w:lastRow="1" w:firstColumn="1" w:lastColumn="1" w:noHBand="0" w:noVBand="0"/>
            </w:tblPr>
            <w:tblGrid>
              <w:gridCol w:w="828"/>
              <w:gridCol w:w="3600"/>
              <w:gridCol w:w="900"/>
              <w:gridCol w:w="900"/>
              <w:gridCol w:w="3680"/>
            </w:tblGrid>
            <w:tr w:rsidR="002A3018" w:rsidRPr="002A3018" w14:paraId="61606C0B" w14:textId="77777777" w:rsidTr="009022A9">
              <w:tc>
                <w:tcPr>
                  <w:tcW w:w="828" w:type="dxa"/>
                </w:tcPr>
                <w:p w14:paraId="64016AF2" w14:textId="77777777" w:rsidR="002A3018" w:rsidRPr="002A3018" w:rsidRDefault="002A3018" w:rsidP="002A3018">
                  <w:pPr>
                    <w:keepNext/>
                    <w:jc w:val="both"/>
                    <w:rPr>
                      <w:rFonts w:ascii="Arial" w:hAnsi="Arial" w:cs="Arial"/>
                      <w:sz w:val="18"/>
                      <w:szCs w:val="18"/>
                    </w:rPr>
                  </w:pPr>
                  <w:r w:rsidRPr="002A3018">
                    <w:rPr>
                      <w:rFonts w:ascii="Arial" w:hAnsi="Arial" w:cs="Arial"/>
                      <w:sz w:val="18"/>
                      <w:szCs w:val="18"/>
                    </w:rPr>
                    <w:t>Signed:</w:t>
                  </w:r>
                </w:p>
              </w:tc>
              <w:tc>
                <w:tcPr>
                  <w:tcW w:w="3600" w:type="dxa"/>
                  <w:tcBorders>
                    <w:bottom w:val="single" w:sz="4" w:space="0" w:color="auto"/>
                  </w:tcBorders>
                </w:tcPr>
                <w:p w14:paraId="2570BDF3" w14:textId="77777777" w:rsidR="002A3018" w:rsidRPr="002A3018" w:rsidRDefault="002A3018" w:rsidP="002A3018">
                  <w:pPr>
                    <w:keepNext/>
                    <w:jc w:val="both"/>
                    <w:rPr>
                      <w:rFonts w:ascii="Arial" w:hAnsi="Arial" w:cs="Arial"/>
                      <w:sz w:val="18"/>
                      <w:szCs w:val="18"/>
                    </w:rPr>
                  </w:pPr>
                </w:p>
              </w:tc>
              <w:tc>
                <w:tcPr>
                  <w:tcW w:w="900" w:type="dxa"/>
                </w:tcPr>
                <w:p w14:paraId="7133ECAA" w14:textId="77777777" w:rsidR="002A3018" w:rsidRPr="002A3018" w:rsidRDefault="002A3018" w:rsidP="002A3018">
                  <w:pPr>
                    <w:keepNext/>
                    <w:jc w:val="both"/>
                    <w:rPr>
                      <w:rFonts w:ascii="Arial" w:hAnsi="Arial" w:cs="Arial"/>
                      <w:sz w:val="18"/>
                      <w:szCs w:val="18"/>
                    </w:rPr>
                  </w:pPr>
                </w:p>
              </w:tc>
              <w:tc>
                <w:tcPr>
                  <w:tcW w:w="900" w:type="dxa"/>
                </w:tcPr>
                <w:p w14:paraId="700B2A58" w14:textId="77777777" w:rsidR="002A3018" w:rsidRPr="002A3018" w:rsidRDefault="002A3018" w:rsidP="002A3018">
                  <w:pPr>
                    <w:keepNext/>
                    <w:jc w:val="both"/>
                    <w:rPr>
                      <w:rFonts w:ascii="Arial" w:hAnsi="Arial" w:cs="Arial"/>
                      <w:sz w:val="18"/>
                      <w:szCs w:val="18"/>
                    </w:rPr>
                  </w:pPr>
                  <w:r w:rsidRPr="002A3018">
                    <w:rPr>
                      <w:rFonts w:ascii="Arial" w:hAnsi="Arial" w:cs="Arial"/>
                      <w:sz w:val="18"/>
                      <w:szCs w:val="18"/>
                    </w:rPr>
                    <w:t>Date:</w:t>
                  </w:r>
                </w:p>
              </w:tc>
              <w:tc>
                <w:tcPr>
                  <w:tcW w:w="3680" w:type="dxa"/>
                  <w:tcBorders>
                    <w:bottom w:val="single" w:sz="4" w:space="0" w:color="auto"/>
                  </w:tcBorders>
                </w:tcPr>
                <w:p w14:paraId="77646415" w14:textId="77777777" w:rsidR="002A3018" w:rsidRPr="002A3018" w:rsidRDefault="002A3018" w:rsidP="002A3018">
                  <w:pPr>
                    <w:keepNext/>
                    <w:jc w:val="both"/>
                    <w:rPr>
                      <w:rFonts w:ascii="Arial" w:hAnsi="Arial" w:cs="Arial"/>
                      <w:sz w:val="18"/>
                      <w:szCs w:val="18"/>
                    </w:rPr>
                  </w:pPr>
                </w:p>
              </w:tc>
            </w:tr>
            <w:tr w:rsidR="002A3018" w:rsidRPr="002A3018" w14:paraId="7146458B" w14:textId="77777777" w:rsidTr="009022A9">
              <w:tc>
                <w:tcPr>
                  <w:tcW w:w="828" w:type="dxa"/>
                </w:tcPr>
                <w:p w14:paraId="4B1DC9EC" w14:textId="77777777" w:rsidR="002A3018" w:rsidRPr="002A3018" w:rsidRDefault="002A3018" w:rsidP="002A3018">
                  <w:pPr>
                    <w:keepNext/>
                    <w:jc w:val="both"/>
                    <w:rPr>
                      <w:rFonts w:ascii="Arial" w:hAnsi="Arial" w:cs="Arial"/>
                      <w:sz w:val="18"/>
                      <w:szCs w:val="18"/>
                    </w:rPr>
                  </w:pPr>
                </w:p>
                <w:p w14:paraId="50D83A1A" w14:textId="77777777" w:rsidR="002A3018" w:rsidRPr="002A3018" w:rsidRDefault="002A3018" w:rsidP="002A3018">
                  <w:pPr>
                    <w:keepNext/>
                    <w:jc w:val="both"/>
                    <w:rPr>
                      <w:rFonts w:ascii="Arial" w:hAnsi="Arial" w:cs="Arial"/>
                      <w:sz w:val="18"/>
                      <w:szCs w:val="18"/>
                    </w:rPr>
                  </w:pPr>
                  <w:r w:rsidRPr="002A3018">
                    <w:rPr>
                      <w:rFonts w:ascii="Arial" w:hAnsi="Arial" w:cs="Arial"/>
                      <w:sz w:val="18"/>
                      <w:szCs w:val="18"/>
                    </w:rPr>
                    <w:t>Name:</w:t>
                  </w:r>
                </w:p>
              </w:tc>
              <w:tc>
                <w:tcPr>
                  <w:tcW w:w="3600" w:type="dxa"/>
                  <w:tcBorders>
                    <w:top w:val="single" w:sz="4" w:space="0" w:color="auto"/>
                    <w:bottom w:val="single" w:sz="4" w:space="0" w:color="auto"/>
                  </w:tcBorders>
                </w:tcPr>
                <w:p w14:paraId="1239C958" w14:textId="77777777" w:rsidR="002A3018" w:rsidRPr="002A3018" w:rsidRDefault="002A3018" w:rsidP="002A3018">
                  <w:pPr>
                    <w:keepNext/>
                    <w:jc w:val="both"/>
                    <w:rPr>
                      <w:rFonts w:ascii="Arial" w:hAnsi="Arial" w:cs="Arial"/>
                      <w:sz w:val="18"/>
                      <w:szCs w:val="18"/>
                    </w:rPr>
                  </w:pPr>
                </w:p>
                <w:p w14:paraId="4DEDFCE6" w14:textId="77777777" w:rsidR="002A3018" w:rsidRPr="002A3018" w:rsidRDefault="002A3018" w:rsidP="002A3018">
                  <w:pPr>
                    <w:keepNext/>
                    <w:jc w:val="both"/>
                    <w:rPr>
                      <w:rFonts w:ascii="Arial" w:hAnsi="Arial" w:cs="Arial"/>
                      <w:sz w:val="18"/>
                      <w:szCs w:val="18"/>
                    </w:rPr>
                  </w:pPr>
                </w:p>
              </w:tc>
              <w:tc>
                <w:tcPr>
                  <w:tcW w:w="900" w:type="dxa"/>
                </w:tcPr>
                <w:p w14:paraId="3E0BEBC8" w14:textId="77777777" w:rsidR="002A3018" w:rsidRPr="002A3018" w:rsidRDefault="002A3018" w:rsidP="002A3018">
                  <w:pPr>
                    <w:keepNext/>
                    <w:jc w:val="both"/>
                    <w:rPr>
                      <w:rFonts w:ascii="Arial" w:hAnsi="Arial" w:cs="Arial"/>
                      <w:sz w:val="18"/>
                      <w:szCs w:val="18"/>
                    </w:rPr>
                  </w:pPr>
                </w:p>
              </w:tc>
              <w:tc>
                <w:tcPr>
                  <w:tcW w:w="900" w:type="dxa"/>
                </w:tcPr>
                <w:p w14:paraId="6A612488" w14:textId="77777777" w:rsidR="002A3018" w:rsidRPr="002A3018" w:rsidRDefault="002A3018" w:rsidP="002A3018">
                  <w:pPr>
                    <w:keepNext/>
                    <w:jc w:val="both"/>
                    <w:rPr>
                      <w:rFonts w:ascii="Arial" w:hAnsi="Arial" w:cs="Arial"/>
                      <w:sz w:val="18"/>
                      <w:szCs w:val="18"/>
                    </w:rPr>
                  </w:pPr>
                </w:p>
                <w:p w14:paraId="2BC35D2F" w14:textId="77777777" w:rsidR="002A3018" w:rsidRPr="002A3018" w:rsidRDefault="002A3018" w:rsidP="002A3018">
                  <w:pPr>
                    <w:keepNext/>
                    <w:jc w:val="both"/>
                    <w:rPr>
                      <w:rFonts w:ascii="Arial" w:hAnsi="Arial" w:cs="Arial"/>
                      <w:sz w:val="18"/>
                      <w:szCs w:val="18"/>
                    </w:rPr>
                  </w:pPr>
                  <w:r w:rsidRPr="002A3018">
                    <w:rPr>
                      <w:rFonts w:ascii="Arial" w:hAnsi="Arial" w:cs="Arial"/>
                      <w:sz w:val="18"/>
                      <w:szCs w:val="18"/>
                    </w:rPr>
                    <w:t>Title:</w:t>
                  </w:r>
                </w:p>
              </w:tc>
              <w:tc>
                <w:tcPr>
                  <w:tcW w:w="3680" w:type="dxa"/>
                  <w:tcBorders>
                    <w:top w:val="single" w:sz="4" w:space="0" w:color="auto"/>
                    <w:bottom w:val="single" w:sz="4" w:space="0" w:color="auto"/>
                  </w:tcBorders>
                </w:tcPr>
                <w:p w14:paraId="00DA9D82" w14:textId="77777777" w:rsidR="002A3018" w:rsidRPr="002A3018" w:rsidRDefault="002A3018" w:rsidP="002A3018">
                  <w:pPr>
                    <w:keepNext/>
                    <w:jc w:val="both"/>
                    <w:rPr>
                      <w:rFonts w:ascii="Arial" w:hAnsi="Arial" w:cs="Arial"/>
                      <w:sz w:val="18"/>
                      <w:szCs w:val="18"/>
                    </w:rPr>
                  </w:pPr>
                </w:p>
                <w:p w14:paraId="5DD93800" w14:textId="77777777" w:rsidR="002A3018" w:rsidRPr="002A3018" w:rsidRDefault="002A3018" w:rsidP="002A3018">
                  <w:pPr>
                    <w:keepNext/>
                    <w:tabs>
                      <w:tab w:val="left" w:pos="2040"/>
                    </w:tabs>
                    <w:jc w:val="both"/>
                    <w:rPr>
                      <w:rFonts w:ascii="Arial" w:hAnsi="Arial" w:cs="Arial"/>
                      <w:sz w:val="18"/>
                      <w:szCs w:val="18"/>
                    </w:rPr>
                  </w:pPr>
                </w:p>
              </w:tc>
            </w:tr>
          </w:tbl>
          <w:p w14:paraId="2FE6E03B" w14:textId="77777777" w:rsidR="002A3018" w:rsidRPr="002A3018" w:rsidRDefault="002A3018" w:rsidP="002A3018">
            <w:pPr>
              <w:keepNext/>
              <w:jc w:val="both"/>
              <w:rPr>
                <w:rFonts w:ascii="Arial" w:hAnsi="Arial" w:cs="Arial"/>
                <w:sz w:val="18"/>
                <w:szCs w:val="18"/>
              </w:rPr>
            </w:pPr>
          </w:p>
          <w:p w14:paraId="17BA7606" w14:textId="77777777" w:rsidR="001C60DE" w:rsidRPr="0095062C" w:rsidRDefault="001C60DE" w:rsidP="0095062C">
            <w:pPr>
              <w:keepNext/>
              <w:jc w:val="both"/>
              <w:rPr>
                <w:rFonts w:ascii="Arial" w:hAnsi="Arial" w:cs="Arial"/>
                <w:sz w:val="20"/>
                <w:szCs w:val="20"/>
              </w:rPr>
            </w:pPr>
          </w:p>
        </w:tc>
      </w:tr>
    </w:tbl>
    <w:p w14:paraId="3BB807FF" w14:textId="77777777" w:rsidR="001C60DE" w:rsidRPr="0095062C" w:rsidRDefault="001C60DE" w:rsidP="0095062C">
      <w:pPr>
        <w:keepNext/>
        <w:jc w:val="both"/>
        <w:rPr>
          <w:rFonts w:ascii="Arial" w:hAnsi="Arial" w:cs="Arial"/>
          <w:b/>
          <w:sz w:val="20"/>
          <w:szCs w:val="20"/>
        </w:rPr>
      </w:pPr>
    </w:p>
    <w:p w14:paraId="1E179602" w14:textId="7C8355F2" w:rsidR="001C60DE" w:rsidRDefault="001C60DE" w:rsidP="002A3018">
      <w:pPr>
        <w:keepNext/>
        <w:jc w:val="both"/>
        <w:rPr>
          <w:rFonts w:ascii="Arial" w:hAnsi="Arial" w:cs="Arial"/>
          <w:b/>
          <w:sz w:val="20"/>
          <w:szCs w:val="20"/>
        </w:rPr>
      </w:pPr>
      <w:r w:rsidRPr="0095062C">
        <w:rPr>
          <w:rFonts w:ascii="Arial" w:hAnsi="Arial" w:cs="Arial"/>
          <w:b/>
          <w:sz w:val="20"/>
          <w:szCs w:val="20"/>
        </w:rPr>
        <w:t>The Recipient Institution hereby accepts the foregoing terms and conditions:</w:t>
      </w:r>
    </w:p>
    <w:p w14:paraId="558516E1" w14:textId="20A455E2" w:rsidR="002A3018" w:rsidRDefault="002A3018" w:rsidP="002A3018">
      <w:pPr>
        <w:keepNext/>
        <w:jc w:val="both"/>
        <w:rPr>
          <w:rFonts w:ascii="Arial" w:hAnsi="Arial" w:cs="Arial"/>
          <w:b/>
          <w:sz w:val="20"/>
          <w:szCs w:val="20"/>
        </w:rPr>
      </w:pPr>
    </w:p>
    <w:p w14:paraId="5B7F94F8" w14:textId="46576583" w:rsidR="002A3018" w:rsidRPr="0095062C" w:rsidRDefault="002A3018" w:rsidP="002A3018">
      <w:pPr>
        <w:keepNext/>
        <w:jc w:val="both"/>
        <w:rPr>
          <w:rFonts w:ascii="Arial" w:hAnsi="Arial" w:cs="Arial"/>
          <w:b/>
          <w:sz w:val="20"/>
          <w:szCs w:val="20"/>
        </w:rPr>
      </w:pPr>
      <w:r w:rsidRPr="002A3018">
        <w:rPr>
          <w:rFonts w:ascii="Arial" w:hAnsi="Arial" w:cs="Arial"/>
          <w:sz w:val="20"/>
          <w:szCs w:val="20"/>
        </w:rPr>
        <w:t>For and on behalf of the</w:t>
      </w:r>
      <w:r>
        <w:rPr>
          <w:rFonts w:ascii="Arial" w:hAnsi="Arial" w:cs="Arial"/>
          <w:b/>
          <w:sz w:val="20"/>
          <w:szCs w:val="20"/>
        </w:rPr>
        <w:t xml:space="preserve"> Recipient Institution:</w:t>
      </w:r>
    </w:p>
    <w:p w14:paraId="09E29270" w14:textId="77777777" w:rsidR="001C60DE" w:rsidRPr="0095062C" w:rsidRDefault="001C60DE" w:rsidP="0095062C">
      <w:pPr>
        <w:keepNext/>
        <w:jc w:val="both"/>
        <w:rPr>
          <w:rFonts w:ascii="Arial" w:hAnsi="Arial" w:cs="Arial"/>
          <w:sz w:val="20"/>
          <w:szCs w:val="20"/>
        </w:rPr>
      </w:pPr>
    </w:p>
    <w:tbl>
      <w:tblPr>
        <w:tblW w:w="9908" w:type="dxa"/>
        <w:tblLayout w:type="fixed"/>
        <w:tblLook w:val="01E0" w:firstRow="1" w:lastRow="1" w:firstColumn="1" w:lastColumn="1" w:noHBand="0" w:noVBand="0"/>
      </w:tblPr>
      <w:tblGrid>
        <w:gridCol w:w="828"/>
        <w:gridCol w:w="3600"/>
        <w:gridCol w:w="900"/>
        <w:gridCol w:w="900"/>
        <w:gridCol w:w="3680"/>
      </w:tblGrid>
      <w:tr w:rsidR="001C60DE" w:rsidRPr="0095062C" w14:paraId="112768C8" w14:textId="77777777" w:rsidTr="003438AF">
        <w:tc>
          <w:tcPr>
            <w:tcW w:w="9908" w:type="dxa"/>
            <w:gridSpan w:val="5"/>
          </w:tcPr>
          <w:p w14:paraId="698AE95C" w14:textId="77777777" w:rsidR="001C60DE" w:rsidRPr="0095062C" w:rsidRDefault="001C60DE" w:rsidP="0095062C">
            <w:pPr>
              <w:keepNext/>
              <w:jc w:val="both"/>
              <w:rPr>
                <w:rFonts w:ascii="Arial" w:hAnsi="Arial" w:cs="Arial"/>
                <w:sz w:val="20"/>
                <w:szCs w:val="20"/>
              </w:rPr>
            </w:pPr>
          </w:p>
        </w:tc>
      </w:tr>
      <w:tr w:rsidR="001C60DE" w:rsidRPr="002A3018" w14:paraId="37E91D9B" w14:textId="77777777" w:rsidTr="003438AF">
        <w:tc>
          <w:tcPr>
            <w:tcW w:w="828" w:type="dxa"/>
          </w:tcPr>
          <w:p w14:paraId="2FEB8BE3" w14:textId="77777777" w:rsidR="001C60DE" w:rsidRPr="002A3018" w:rsidRDefault="001C60DE" w:rsidP="0095062C">
            <w:pPr>
              <w:keepNext/>
              <w:jc w:val="both"/>
              <w:rPr>
                <w:rFonts w:ascii="Arial" w:hAnsi="Arial" w:cs="Arial"/>
                <w:sz w:val="18"/>
                <w:szCs w:val="18"/>
              </w:rPr>
            </w:pPr>
            <w:r w:rsidRPr="002A3018">
              <w:rPr>
                <w:rFonts w:ascii="Arial" w:hAnsi="Arial" w:cs="Arial"/>
                <w:sz w:val="18"/>
                <w:szCs w:val="18"/>
              </w:rPr>
              <w:t>Signed:</w:t>
            </w:r>
          </w:p>
        </w:tc>
        <w:tc>
          <w:tcPr>
            <w:tcW w:w="3600" w:type="dxa"/>
            <w:tcBorders>
              <w:bottom w:val="single" w:sz="4" w:space="0" w:color="auto"/>
            </w:tcBorders>
          </w:tcPr>
          <w:p w14:paraId="7A624506" w14:textId="77777777" w:rsidR="001C60DE" w:rsidRPr="002A3018" w:rsidRDefault="001C60DE" w:rsidP="0095062C">
            <w:pPr>
              <w:keepNext/>
              <w:jc w:val="both"/>
              <w:rPr>
                <w:rFonts w:ascii="Arial" w:hAnsi="Arial" w:cs="Arial"/>
                <w:sz w:val="18"/>
                <w:szCs w:val="18"/>
              </w:rPr>
            </w:pPr>
          </w:p>
        </w:tc>
        <w:tc>
          <w:tcPr>
            <w:tcW w:w="900" w:type="dxa"/>
          </w:tcPr>
          <w:p w14:paraId="26FEF4E9" w14:textId="77777777" w:rsidR="001C60DE" w:rsidRPr="002A3018" w:rsidRDefault="001C60DE" w:rsidP="0095062C">
            <w:pPr>
              <w:keepNext/>
              <w:jc w:val="both"/>
              <w:rPr>
                <w:rFonts w:ascii="Arial" w:hAnsi="Arial" w:cs="Arial"/>
                <w:sz w:val="18"/>
                <w:szCs w:val="18"/>
              </w:rPr>
            </w:pPr>
          </w:p>
        </w:tc>
        <w:tc>
          <w:tcPr>
            <w:tcW w:w="900" w:type="dxa"/>
          </w:tcPr>
          <w:p w14:paraId="1E0660B2" w14:textId="77777777" w:rsidR="001C60DE" w:rsidRPr="002A3018" w:rsidRDefault="001C60DE" w:rsidP="0095062C">
            <w:pPr>
              <w:keepNext/>
              <w:jc w:val="both"/>
              <w:rPr>
                <w:rFonts w:ascii="Arial" w:hAnsi="Arial" w:cs="Arial"/>
                <w:sz w:val="18"/>
                <w:szCs w:val="18"/>
              </w:rPr>
            </w:pPr>
            <w:r w:rsidRPr="002A3018">
              <w:rPr>
                <w:rFonts w:ascii="Arial" w:hAnsi="Arial" w:cs="Arial"/>
                <w:sz w:val="18"/>
                <w:szCs w:val="18"/>
              </w:rPr>
              <w:t>Date:</w:t>
            </w:r>
          </w:p>
        </w:tc>
        <w:tc>
          <w:tcPr>
            <w:tcW w:w="3680" w:type="dxa"/>
            <w:tcBorders>
              <w:bottom w:val="single" w:sz="4" w:space="0" w:color="auto"/>
            </w:tcBorders>
          </w:tcPr>
          <w:p w14:paraId="75B83C2A" w14:textId="77777777" w:rsidR="001C60DE" w:rsidRPr="002A3018" w:rsidRDefault="001C60DE" w:rsidP="0095062C">
            <w:pPr>
              <w:keepNext/>
              <w:jc w:val="both"/>
              <w:rPr>
                <w:rFonts w:ascii="Arial" w:hAnsi="Arial" w:cs="Arial"/>
                <w:sz w:val="18"/>
                <w:szCs w:val="18"/>
              </w:rPr>
            </w:pPr>
          </w:p>
        </w:tc>
      </w:tr>
      <w:tr w:rsidR="001C60DE" w:rsidRPr="002A3018" w14:paraId="05424B93" w14:textId="77777777" w:rsidTr="003438AF">
        <w:tc>
          <w:tcPr>
            <w:tcW w:w="828" w:type="dxa"/>
          </w:tcPr>
          <w:p w14:paraId="05219103" w14:textId="77777777" w:rsidR="001C60DE" w:rsidRPr="002A3018" w:rsidRDefault="001C60DE" w:rsidP="0095062C">
            <w:pPr>
              <w:keepNext/>
              <w:jc w:val="both"/>
              <w:rPr>
                <w:rFonts w:ascii="Arial" w:hAnsi="Arial" w:cs="Arial"/>
                <w:sz w:val="18"/>
                <w:szCs w:val="18"/>
              </w:rPr>
            </w:pPr>
          </w:p>
          <w:p w14:paraId="73C4E16D" w14:textId="77777777" w:rsidR="001C60DE" w:rsidRPr="002A3018" w:rsidRDefault="001C60DE" w:rsidP="0095062C">
            <w:pPr>
              <w:keepNext/>
              <w:jc w:val="both"/>
              <w:rPr>
                <w:rFonts w:ascii="Arial" w:hAnsi="Arial" w:cs="Arial"/>
                <w:sz w:val="18"/>
                <w:szCs w:val="18"/>
              </w:rPr>
            </w:pPr>
            <w:r w:rsidRPr="002A3018">
              <w:rPr>
                <w:rFonts w:ascii="Arial" w:hAnsi="Arial" w:cs="Arial"/>
                <w:sz w:val="18"/>
                <w:szCs w:val="18"/>
              </w:rPr>
              <w:t>Name:</w:t>
            </w:r>
          </w:p>
        </w:tc>
        <w:tc>
          <w:tcPr>
            <w:tcW w:w="3600" w:type="dxa"/>
            <w:tcBorders>
              <w:top w:val="single" w:sz="4" w:space="0" w:color="auto"/>
              <w:bottom w:val="single" w:sz="4" w:space="0" w:color="auto"/>
            </w:tcBorders>
          </w:tcPr>
          <w:p w14:paraId="6308FB6C" w14:textId="77777777" w:rsidR="001C60DE" w:rsidRPr="002A3018" w:rsidRDefault="001C60DE" w:rsidP="0095062C">
            <w:pPr>
              <w:keepNext/>
              <w:jc w:val="both"/>
              <w:rPr>
                <w:rFonts w:ascii="Arial" w:hAnsi="Arial" w:cs="Arial"/>
                <w:sz w:val="18"/>
                <w:szCs w:val="18"/>
              </w:rPr>
            </w:pPr>
          </w:p>
          <w:p w14:paraId="6AA23C91" w14:textId="77777777" w:rsidR="001C60DE" w:rsidRPr="002A3018" w:rsidRDefault="001C60DE" w:rsidP="0095062C">
            <w:pPr>
              <w:keepNext/>
              <w:jc w:val="both"/>
              <w:rPr>
                <w:rFonts w:ascii="Arial" w:hAnsi="Arial" w:cs="Arial"/>
                <w:sz w:val="18"/>
                <w:szCs w:val="18"/>
              </w:rPr>
            </w:pPr>
          </w:p>
        </w:tc>
        <w:tc>
          <w:tcPr>
            <w:tcW w:w="900" w:type="dxa"/>
          </w:tcPr>
          <w:p w14:paraId="6CFA7AD0" w14:textId="77777777" w:rsidR="001C60DE" w:rsidRPr="002A3018" w:rsidRDefault="001C60DE" w:rsidP="0095062C">
            <w:pPr>
              <w:keepNext/>
              <w:jc w:val="both"/>
              <w:rPr>
                <w:rFonts w:ascii="Arial" w:hAnsi="Arial" w:cs="Arial"/>
                <w:sz w:val="18"/>
                <w:szCs w:val="18"/>
              </w:rPr>
            </w:pPr>
          </w:p>
        </w:tc>
        <w:tc>
          <w:tcPr>
            <w:tcW w:w="900" w:type="dxa"/>
          </w:tcPr>
          <w:p w14:paraId="60466C3B" w14:textId="77777777" w:rsidR="001C60DE" w:rsidRPr="002A3018" w:rsidRDefault="001C60DE" w:rsidP="0095062C">
            <w:pPr>
              <w:keepNext/>
              <w:jc w:val="both"/>
              <w:rPr>
                <w:rFonts w:ascii="Arial" w:hAnsi="Arial" w:cs="Arial"/>
                <w:sz w:val="18"/>
                <w:szCs w:val="18"/>
              </w:rPr>
            </w:pPr>
          </w:p>
          <w:p w14:paraId="08B2F837" w14:textId="77777777" w:rsidR="001C60DE" w:rsidRPr="002A3018" w:rsidRDefault="001C60DE" w:rsidP="0095062C">
            <w:pPr>
              <w:keepNext/>
              <w:jc w:val="both"/>
              <w:rPr>
                <w:rFonts w:ascii="Arial" w:hAnsi="Arial" w:cs="Arial"/>
                <w:sz w:val="18"/>
                <w:szCs w:val="18"/>
              </w:rPr>
            </w:pPr>
            <w:r w:rsidRPr="002A3018">
              <w:rPr>
                <w:rFonts w:ascii="Arial" w:hAnsi="Arial" w:cs="Arial"/>
                <w:sz w:val="18"/>
                <w:szCs w:val="18"/>
              </w:rPr>
              <w:t>Title:</w:t>
            </w:r>
          </w:p>
        </w:tc>
        <w:tc>
          <w:tcPr>
            <w:tcW w:w="3680" w:type="dxa"/>
            <w:tcBorders>
              <w:top w:val="single" w:sz="4" w:space="0" w:color="auto"/>
              <w:bottom w:val="single" w:sz="4" w:space="0" w:color="auto"/>
            </w:tcBorders>
          </w:tcPr>
          <w:p w14:paraId="54E91538" w14:textId="77777777" w:rsidR="001C60DE" w:rsidRPr="002A3018" w:rsidRDefault="001C60DE" w:rsidP="0095062C">
            <w:pPr>
              <w:keepNext/>
              <w:jc w:val="both"/>
              <w:rPr>
                <w:rFonts w:ascii="Arial" w:hAnsi="Arial" w:cs="Arial"/>
                <w:sz w:val="18"/>
                <w:szCs w:val="18"/>
              </w:rPr>
            </w:pPr>
          </w:p>
          <w:p w14:paraId="0CDFEAE0" w14:textId="77777777" w:rsidR="001C60DE" w:rsidRPr="002A3018" w:rsidRDefault="001C60DE" w:rsidP="0095062C">
            <w:pPr>
              <w:keepNext/>
              <w:tabs>
                <w:tab w:val="left" w:pos="2040"/>
              </w:tabs>
              <w:jc w:val="both"/>
              <w:rPr>
                <w:rFonts w:ascii="Arial" w:hAnsi="Arial" w:cs="Arial"/>
                <w:sz w:val="18"/>
                <w:szCs w:val="18"/>
              </w:rPr>
            </w:pPr>
          </w:p>
        </w:tc>
      </w:tr>
    </w:tbl>
    <w:p w14:paraId="5B5A02B8" w14:textId="77777777" w:rsidR="001C60DE" w:rsidRPr="002A3018" w:rsidRDefault="001C60DE" w:rsidP="0095062C">
      <w:pPr>
        <w:keepNext/>
        <w:jc w:val="both"/>
        <w:rPr>
          <w:rFonts w:ascii="Arial" w:hAnsi="Arial" w:cs="Arial"/>
          <w:sz w:val="18"/>
          <w:szCs w:val="18"/>
        </w:rPr>
      </w:pPr>
    </w:p>
    <w:p w14:paraId="7682CD19" w14:textId="77777777" w:rsidR="002A3018" w:rsidRDefault="002A3018" w:rsidP="0095062C">
      <w:pPr>
        <w:keepNext/>
        <w:jc w:val="both"/>
        <w:rPr>
          <w:rFonts w:ascii="Arial" w:hAnsi="Arial" w:cs="Arial"/>
          <w:sz w:val="20"/>
          <w:szCs w:val="20"/>
        </w:rPr>
      </w:pPr>
    </w:p>
    <w:p w14:paraId="27272F27" w14:textId="2AFE3D4F" w:rsidR="001C60DE" w:rsidRDefault="002A3018" w:rsidP="0095062C">
      <w:pPr>
        <w:keepNext/>
        <w:jc w:val="both"/>
        <w:rPr>
          <w:rFonts w:ascii="Arial" w:hAnsi="Arial" w:cs="Arial"/>
          <w:sz w:val="20"/>
          <w:szCs w:val="20"/>
        </w:rPr>
      </w:pPr>
      <w:r>
        <w:rPr>
          <w:rFonts w:ascii="Arial" w:hAnsi="Arial" w:cs="Arial"/>
          <w:sz w:val="20"/>
          <w:szCs w:val="20"/>
        </w:rPr>
        <w:t xml:space="preserve">As the </w:t>
      </w:r>
      <w:r w:rsidRPr="002A3018">
        <w:rPr>
          <w:rFonts w:ascii="Arial" w:hAnsi="Arial" w:cs="Arial"/>
          <w:b/>
          <w:sz w:val="20"/>
          <w:szCs w:val="20"/>
        </w:rPr>
        <w:t>Recipient Scientist,</w:t>
      </w:r>
      <w:r>
        <w:rPr>
          <w:rFonts w:ascii="Arial" w:hAnsi="Arial" w:cs="Arial"/>
          <w:sz w:val="20"/>
          <w:szCs w:val="20"/>
        </w:rPr>
        <w:t xml:space="preserve"> I acknowledge receipt of a copy of this Agreement and confirm that I will abide by its terms insofar as those terms are applicable to me:</w:t>
      </w:r>
    </w:p>
    <w:p w14:paraId="6C67D63F" w14:textId="77777777" w:rsidR="002A3018" w:rsidRPr="0095062C" w:rsidRDefault="002A3018" w:rsidP="0095062C">
      <w:pPr>
        <w:keepNext/>
        <w:jc w:val="both"/>
        <w:rPr>
          <w:rFonts w:ascii="Arial" w:hAnsi="Arial" w:cs="Arial"/>
          <w:sz w:val="20"/>
          <w:szCs w:val="20"/>
        </w:rPr>
      </w:pPr>
    </w:p>
    <w:tbl>
      <w:tblPr>
        <w:tblW w:w="9908" w:type="dxa"/>
        <w:tblLayout w:type="fixed"/>
        <w:tblLook w:val="01E0" w:firstRow="1" w:lastRow="1" w:firstColumn="1" w:lastColumn="1" w:noHBand="0" w:noVBand="0"/>
      </w:tblPr>
      <w:tblGrid>
        <w:gridCol w:w="828"/>
        <w:gridCol w:w="3600"/>
        <w:gridCol w:w="900"/>
        <w:gridCol w:w="900"/>
        <w:gridCol w:w="3680"/>
      </w:tblGrid>
      <w:tr w:rsidR="001C60DE" w:rsidRPr="0095062C" w14:paraId="5A3A5D57" w14:textId="77777777" w:rsidTr="003438AF">
        <w:tc>
          <w:tcPr>
            <w:tcW w:w="9908" w:type="dxa"/>
            <w:gridSpan w:val="5"/>
          </w:tcPr>
          <w:p w14:paraId="3B161BEE" w14:textId="77777777" w:rsidR="001C60DE" w:rsidRPr="0095062C" w:rsidRDefault="001C60DE" w:rsidP="0095062C">
            <w:pPr>
              <w:keepNext/>
              <w:jc w:val="both"/>
              <w:rPr>
                <w:rFonts w:ascii="Arial" w:hAnsi="Arial" w:cs="Arial"/>
                <w:sz w:val="20"/>
                <w:szCs w:val="20"/>
              </w:rPr>
            </w:pPr>
          </w:p>
        </w:tc>
      </w:tr>
      <w:tr w:rsidR="002A3018" w:rsidRPr="002A3018" w14:paraId="67DDF7F9" w14:textId="77777777" w:rsidTr="009022A9">
        <w:tc>
          <w:tcPr>
            <w:tcW w:w="828" w:type="dxa"/>
          </w:tcPr>
          <w:p w14:paraId="25216787"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Signed:</w:t>
            </w:r>
          </w:p>
        </w:tc>
        <w:tc>
          <w:tcPr>
            <w:tcW w:w="3600" w:type="dxa"/>
            <w:tcBorders>
              <w:bottom w:val="single" w:sz="4" w:space="0" w:color="auto"/>
            </w:tcBorders>
          </w:tcPr>
          <w:p w14:paraId="0D8D61FD" w14:textId="77777777" w:rsidR="002A3018" w:rsidRPr="002A3018" w:rsidRDefault="002A3018" w:rsidP="009022A9">
            <w:pPr>
              <w:keepNext/>
              <w:jc w:val="both"/>
              <w:rPr>
                <w:rFonts w:ascii="Arial" w:hAnsi="Arial" w:cs="Arial"/>
                <w:sz w:val="18"/>
                <w:szCs w:val="18"/>
              </w:rPr>
            </w:pPr>
          </w:p>
        </w:tc>
        <w:tc>
          <w:tcPr>
            <w:tcW w:w="900" w:type="dxa"/>
          </w:tcPr>
          <w:p w14:paraId="03F4E661" w14:textId="77777777" w:rsidR="002A3018" w:rsidRPr="002A3018" w:rsidRDefault="002A3018" w:rsidP="009022A9">
            <w:pPr>
              <w:keepNext/>
              <w:jc w:val="both"/>
              <w:rPr>
                <w:rFonts w:ascii="Arial" w:hAnsi="Arial" w:cs="Arial"/>
                <w:sz w:val="18"/>
                <w:szCs w:val="18"/>
              </w:rPr>
            </w:pPr>
          </w:p>
        </w:tc>
        <w:tc>
          <w:tcPr>
            <w:tcW w:w="900" w:type="dxa"/>
          </w:tcPr>
          <w:p w14:paraId="6536C4F1"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Date:</w:t>
            </w:r>
          </w:p>
        </w:tc>
        <w:tc>
          <w:tcPr>
            <w:tcW w:w="3680" w:type="dxa"/>
            <w:tcBorders>
              <w:bottom w:val="single" w:sz="4" w:space="0" w:color="auto"/>
            </w:tcBorders>
          </w:tcPr>
          <w:p w14:paraId="012E4A1D" w14:textId="77777777" w:rsidR="002A3018" w:rsidRPr="002A3018" w:rsidRDefault="002A3018" w:rsidP="009022A9">
            <w:pPr>
              <w:keepNext/>
              <w:jc w:val="both"/>
              <w:rPr>
                <w:rFonts w:ascii="Arial" w:hAnsi="Arial" w:cs="Arial"/>
                <w:sz w:val="18"/>
                <w:szCs w:val="18"/>
              </w:rPr>
            </w:pPr>
          </w:p>
        </w:tc>
      </w:tr>
      <w:tr w:rsidR="002A3018" w:rsidRPr="002A3018" w14:paraId="039157F5" w14:textId="77777777" w:rsidTr="009022A9">
        <w:tc>
          <w:tcPr>
            <w:tcW w:w="828" w:type="dxa"/>
          </w:tcPr>
          <w:p w14:paraId="497F0990" w14:textId="77777777" w:rsidR="002A3018" w:rsidRPr="002A3018" w:rsidRDefault="002A3018" w:rsidP="009022A9">
            <w:pPr>
              <w:keepNext/>
              <w:jc w:val="both"/>
              <w:rPr>
                <w:rFonts w:ascii="Arial" w:hAnsi="Arial" w:cs="Arial"/>
                <w:sz w:val="18"/>
                <w:szCs w:val="18"/>
              </w:rPr>
            </w:pPr>
          </w:p>
          <w:p w14:paraId="299EB327"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Name:</w:t>
            </w:r>
          </w:p>
        </w:tc>
        <w:tc>
          <w:tcPr>
            <w:tcW w:w="3600" w:type="dxa"/>
            <w:tcBorders>
              <w:top w:val="single" w:sz="4" w:space="0" w:color="auto"/>
              <w:bottom w:val="single" w:sz="4" w:space="0" w:color="auto"/>
            </w:tcBorders>
          </w:tcPr>
          <w:p w14:paraId="484BB0D7" w14:textId="77777777" w:rsidR="002A3018" w:rsidRPr="002A3018" w:rsidRDefault="002A3018" w:rsidP="009022A9">
            <w:pPr>
              <w:keepNext/>
              <w:jc w:val="both"/>
              <w:rPr>
                <w:rFonts w:ascii="Arial" w:hAnsi="Arial" w:cs="Arial"/>
                <w:sz w:val="18"/>
                <w:szCs w:val="18"/>
              </w:rPr>
            </w:pPr>
          </w:p>
          <w:p w14:paraId="1ACC017F" w14:textId="77777777" w:rsidR="002A3018" w:rsidRPr="002A3018" w:rsidRDefault="002A3018" w:rsidP="009022A9">
            <w:pPr>
              <w:keepNext/>
              <w:jc w:val="both"/>
              <w:rPr>
                <w:rFonts w:ascii="Arial" w:hAnsi="Arial" w:cs="Arial"/>
                <w:sz w:val="18"/>
                <w:szCs w:val="18"/>
              </w:rPr>
            </w:pPr>
          </w:p>
        </w:tc>
        <w:tc>
          <w:tcPr>
            <w:tcW w:w="900" w:type="dxa"/>
          </w:tcPr>
          <w:p w14:paraId="1F62335D" w14:textId="77777777" w:rsidR="002A3018" w:rsidRPr="002A3018" w:rsidRDefault="002A3018" w:rsidP="009022A9">
            <w:pPr>
              <w:keepNext/>
              <w:jc w:val="both"/>
              <w:rPr>
                <w:rFonts w:ascii="Arial" w:hAnsi="Arial" w:cs="Arial"/>
                <w:sz w:val="18"/>
                <w:szCs w:val="18"/>
              </w:rPr>
            </w:pPr>
          </w:p>
        </w:tc>
        <w:tc>
          <w:tcPr>
            <w:tcW w:w="900" w:type="dxa"/>
          </w:tcPr>
          <w:p w14:paraId="1559428A" w14:textId="77777777" w:rsidR="002A3018" w:rsidRPr="002A3018" w:rsidRDefault="002A3018" w:rsidP="009022A9">
            <w:pPr>
              <w:keepNext/>
              <w:jc w:val="both"/>
              <w:rPr>
                <w:rFonts w:ascii="Arial" w:hAnsi="Arial" w:cs="Arial"/>
                <w:sz w:val="18"/>
                <w:szCs w:val="18"/>
              </w:rPr>
            </w:pPr>
          </w:p>
          <w:p w14:paraId="1C5A741D"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Title:</w:t>
            </w:r>
          </w:p>
        </w:tc>
        <w:tc>
          <w:tcPr>
            <w:tcW w:w="3680" w:type="dxa"/>
            <w:tcBorders>
              <w:top w:val="single" w:sz="4" w:space="0" w:color="auto"/>
              <w:bottom w:val="single" w:sz="4" w:space="0" w:color="auto"/>
            </w:tcBorders>
          </w:tcPr>
          <w:p w14:paraId="5525370E" w14:textId="77777777" w:rsidR="002A3018" w:rsidRPr="002A3018" w:rsidRDefault="002A3018" w:rsidP="009022A9">
            <w:pPr>
              <w:keepNext/>
              <w:jc w:val="both"/>
              <w:rPr>
                <w:rFonts w:ascii="Arial" w:hAnsi="Arial" w:cs="Arial"/>
                <w:sz w:val="18"/>
                <w:szCs w:val="18"/>
              </w:rPr>
            </w:pPr>
          </w:p>
          <w:p w14:paraId="0FBDE89C" w14:textId="77777777" w:rsidR="002A3018" w:rsidRPr="002A3018" w:rsidRDefault="002A3018" w:rsidP="009022A9">
            <w:pPr>
              <w:keepNext/>
              <w:tabs>
                <w:tab w:val="left" w:pos="2040"/>
              </w:tabs>
              <w:jc w:val="both"/>
              <w:rPr>
                <w:rFonts w:ascii="Arial" w:hAnsi="Arial" w:cs="Arial"/>
                <w:sz w:val="18"/>
                <w:szCs w:val="18"/>
              </w:rPr>
            </w:pPr>
          </w:p>
        </w:tc>
      </w:tr>
    </w:tbl>
    <w:p w14:paraId="79E7F6B7" w14:textId="77777777" w:rsidR="002A3018" w:rsidRPr="002A3018" w:rsidRDefault="002A3018" w:rsidP="002A3018">
      <w:pPr>
        <w:keepNext/>
        <w:jc w:val="both"/>
        <w:rPr>
          <w:rFonts w:ascii="Arial" w:hAnsi="Arial" w:cs="Arial"/>
          <w:sz w:val="18"/>
          <w:szCs w:val="18"/>
        </w:rPr>
      </w:pPr>
    </w:p>
    <w:p w14:paraId="45BF8F1E" w14:textId="77777777" w:rsidR="001C60DE" w:rsidRPr="0095062C" w:rsidRDefault="001C60DE" w:rsidP="001C60DE">
      <w:pPr>
        <w:jc w:val="center"/>
        <w:rPr>
          <w:rFonts w:ascii="Arial" w:hAnsi="Arial" w:cs="Arial"/>
          <w:b/>
          <w:sz w:val="20"/>
          <w:szCs w:val="20"/>
        </w:rPr>
      </w:pPr>
      <w:r w:rsidRPr="0095062C">
        <w:rPr>
          <w:rFonts w:ascii="Arial" w:hAnsi="Arial" w:cs="Arial"/>
          <w:sz w:val="20"/>
          <w:szCs w:val="20"/>
          <w:lang w:val="de-DE"/>
        </w:rPr>
        <w:br w:type="page"/>
      </w:r>
    </w:p>
    <w:p w14:paraId="60E23ACD" w14:textId="3AAE84EE" w:rsidR="001C60DE" w:rsidRDefault="001C60DE" w:rsidP="00592A69">
      <w:pPr>
        <w:rPr>
          <w:rFonts w:ascii="Arial" w:hAnsi="Arial" w:cs="Arial"/>
          <w:sz w:val="20"/>
          <w:szCs w:val="20"/>
        </w:rPr>
      </w:pPr>
    </w:p>
    <w:p w14:paraId="542E6EC8" w14:textId="302EC652" w:rsidR="002A3018" w:rsidRDefault="002A3018" w:rsidP="002A3018">
      <w:pPr>
        <w:jc w:val="right"/>
        <w:rPr>
          <w:rFonts w:ascii="Arial" w:hAnsi="Arial" w:cs="Arial"/>
          <w:sz w:val="20"/>
          <w:szCs w:val="20"/>
        </w:rPr>
      </w:pPr>
      <w:r w:rsidRPr="0095062C">
        <w:rPr>
          <w:rFonts w:ascii="Arial" w:hAnsi="Arial" w:cs="Arial"/>
          <w:noProof/>
          <w:sz w:val="20"/>
          <w:szCs w:val="20"/>
          <w:lang w:eastAsia="en-GB"/>
        </w:rPr>
        <w:drawing>
          <wp:inline distT="0" distB="0" distL="0" distR="0" wp14:anchorId="4C4D5C88" wp14:editId="4EE3A752">
            <wp:extent cx="1787384" cy="4813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7979" cy="486876"/>
                    </a:xfrm>
                    <a:prstGeom prst="rect">
                      <a:avLst/>
                    </a:prstGeom>
                    <a:noFill/>
                  </pic:spPr>
                </pic:pic>
              </a:graphicData>
            </a:graphic>
          </wp:inline>
        </w:drawing>
      </w:r>
    </w:p>
    <w:p w14:paraId="0D7B0B1D" w14:textId="7DBFEFEF" w:rsidR="002A3018" w:rsidRDefault="002A3018" w:rsidP="002A3018">
      <w:pPr>
        <w:jc w:val="right"/>
        <w:rPr>
          <w:rFonts w:ascii="Arial" w:hAnsi="Arial" w:cs="Arial"/>
          <w:sz w:val="20"/>
          <w:szCs w:val="20"/>
        </w:rPr>
      </w:pPr>
    </w:p>
    <w:p w14:paraId="47649BEF" w14:textId="77777777" w:rsidR="002A3018" w:rsidRPr="0095062C" w:rsidRDefault="002A3018" w:rsidP="002A3018">
      <w:pPr>
        <w:jc w:val="right"/>
        <w:rPr>
          <w:rFonts w:ascii="Arial" w:hAnsi="Arial" w:cs="Arial"/>
          <w:sz w:val="20"/>
          <w:szCs w:val="20"/>
        </w:rPr>
      </w:pPr>
    </w:p>
    <w:p w14:paraId="351870E2" w14:textId="564669BA" w:rsidR="00602E96" w:rsidRPr="0095062C" w:rsidRDefault="00602E96" w:rsidP="00602E96">
      <w:pPr>
        <w:jc w:val="center"/>
        <w:rPr>
          <w:rFonts w:ascii="Arial" w:hAnsi="Arial" w:cs="Arial"/>
          <w:b/>
          <w:sz w:val="20"/>
          <w:szCs w:val="20"/>
        </w:rPr>
      </w:pPr>
      <w:r w:rsidRPr="0095062C">
        <w:rPr>
          <w:rFonts w:ascii="Arial" w:hAnsi="Arial" w:cs="Arial"/>
          <w:b/>
          <w:sz w:val="20"/>
          <w:szCs w:val="20"/>
        </w:rPr>
        <w:t>This is the Schedule referred to in the attached agreement between the University Court of the University of Edinburgh and</w:t>
      </w:r>
      <w:r w:rsidR="0095062C" w:rsidRPr="0095062C">
        <w:rPr>
          <w:rFonts w:ascii="Arial" w:hAnsi="Arial" w:cs="Arial"/>
          <w:b/>
          <w:sz w:val="20"/>
          <w:szCs w:val="20"/>
        </w:rPr>
        <w:t xml:space="preserve"> the Recipient Institution</w:t>
      </w:r>
    </w:p>
    <w:p w14:paraId="65E7A568" w14:textId="3A0CCA12" w:rsidR="00592A69" w:rsidRPr="0095062C" w:rsidRDefault="00592A69" w:rsidP="00592A69">
      <w:pPr>
        <w:rPr>
          <w:rFonts w:ascii="Arial" w:hAnsi="Arial" w:cs="Arial"/>
          <w:sz w:val="20"/>
          <w:szCs w:val="20"/>
        </w:rPr>
      </w:pPr>
    </w:p>
    <w:p w14:paraId="17B0E577" w14:textId="12631948" w:rsidR="00592A69" w:rsidRPr="0095062C" w:rsidRDefault="00592A69" w:rsidP="00592A69">
      <w:pPr>
        <w:rPr>
          <w:rFonts w:ascii="Arial" w:hAnsi="Arial" w:cs="Arial"/>
          <w:sz w:val="20"/>
          <w:szCs w:val="20"/>
        </w:rPr>
      </w:pPr>
    </w:p>
    <w:p w14:paraId="7ECDA25D" w14:textId="2FB4C25A" w:rsidR="00592A69" w:rsidRPr="0095062C" w:rsidRDefault="00602E96" w:rsidP="00592A69">
      <w:pPr>
        <w:jc w:val="center"/>
        <w:rPr>
          <w:rFonts w:ascii="Arial" w:hAnsi="Arial" w:cs="Arial"/>
          <w:b/>
          <w:sz w:val="20"/>
          <w:szCs w:val="20"/>
        </w:rPr>
      </w:pPr>
      <w:r w:rsidRPr="0095062C">
        <w:rPr>
          <w:rFonts w:ascii="Arial" w:hAnsi="Arial" w:cs="Arial"/>
          <w:b/>
          <w:sz w:val="20"/>
          <w:szCs w:val="20"/>
        </w:rPr>
        <w:t xml:space="preserve">Part </w:t>
      </w:r>
      <w:r w:rsidR="00592A69" w:rsidRPr="0095062C">
        <w:rPr>
          <w:rFonts w:ascii="Arial" w:hAnsi="Arial" w:cs="Arial"/>
          <w:b/>
          <w:sz w:val="20"/>
          <w:szCs w:val="20"/>
        </w:rPr>
        <w:t>1</w:t>
      </w:r>
    </w:p>
    <w:p w14:paraId="524611FA" w14:textId="77777777" w:rsidR="001C60DE" w:rsidRPr="0095062C" w:rsidRDefault="001C60DE" w:rsidP="001C60DE">
      <w:pPr>
        <w:jc w:val="center"/>
        <w:rPr>
          <w:rFonts w:ascii="Arial" w:hAnsi="Arial" w:cs="Arial"/>
          <w:sz w:val="20"/>
          <w:szCs w:val="20"/>
        </w:rPr>
      </w:pPr>
    </w:p>
    <w:p w14:paraId="652C9077" w14:textId="77777777" w:rsidR="001C60DE" w:rsidRPr="0095062C" w:rsidRDefault="001C60DE" w:rsidP="001C60DE">
      <w:pPr>
        <w:jc w:val="center"/>
        <w:rPr>
          <w:rFonts w:ascii="Arial" w:hAnsi="Arial" w:cs="Arial"/>
          <w:b/>
          <w:sz w:val="20"/>
          <w:szCs w:val="20"/>
          <w:u w:val="single"/>
        </w:rPr>
      </w:pPr>
      <w:r w:rsidRPr="0095062C">
        <w:rPr>
          <w:rFonts w:ascii="Arial" w:hAnsi="Arial" w:cs="Arial"/>
          <w:b/>
          <w:sz w:val="20"/>
          <w:szCs w:val="20"/>
          <w:u w:val="single"/>
        </w:rPr>
        <w:t>Data Access Request Form</w:t>
      </w:r>
    </w:p>
    <w:p w14:paraId="79AF0D9A" w14:textId="77777777" w:rsidR="001C60DE" w:rsidRPr="0095062C" w:rsidRDefault="001C60DE" w:rsidP="001C60DE">
      <w:pPr>
        <w:jc w:val="center"/>
        <w:rPr>
          <w:rFonts w:ascii="Arial" w:hAnsi="Arial" w:cs="Arial"/>
          <w:b/>
          <w:sz w:val="20"/>
          <w:szCs w:val="20"/>
          <w:u w:val="single"/>
        </w:rPr>
      </w:pPr>
    </w:p>
    <w:p w14:paraId="4BA9CE1F" w14:textId="77777777" w:rsidR="001C60DE" w:rsidRPr="0095062C" w:rsidRDefault="001C60DE" w:rsidP="001C60DE">
      <w:pPr>
        <w:rPr>
          <w:rFonts w:ascii="Arial" w:hAnsi="Arial" w:cs="Arial"/>
          <w:sz w:val="20"/>
          <w:szCs w:val="20"/>
          <w:lang w:val="en-US"/>
        </w:rPr>
      </w:pPr>
    </w:p>
    <w:p w14:paraId="4C555ACB" w14:textId="77777777" w:rsidR="001C60DE" w:rsidRPr="0095062C" w:rsidRDefault="001C60DE" w:rsidP="001C60DE">
      <w:pPr>
        <w:pStyle w:val="Body"/>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C60DE" w:rsidRPr="0095062C" w14:paraId="556A0485" w14:textId="77777777" w:rsidTr="003438AF">
        <w:tc>
          <w:tcPr>
            <w:tcW w:w="9854" w:type="dxa"/>
            <w:shd w:val="clear" w:color="auto" w:fill="auto"/>
          </w:tcPr>
          <w:p w14:paraId="01890E4B" w14:textId="77777777" w:rsidR="001C60DE" w:rsidRPr="0095062C" w:rsidRDefault="001C60DE" w:rsidP="003438AF">
            <w:pPr>
              <w:pStyle w:val="Body"/>
              <w:rPr>
                <w:sz w:val="20"/>
                <w:szCs w:val="20"/>
              </w:rPr>
            </w:pPr>
            <w:r w:rsidRPr="0095062C">
              <w:rPr>
                <w:sz w:val="20"/>
                <w:szCs w:val="20"/>
              </w:rPr>
              <w:t>Provisional title of study</w:t>
            </w:r>
          </w:p>
          <w:p w14:paraId="01F5FFFB" w14:textId="77777777" w:rsidR="001C60DE" w:rsidRPr="0095062C" w:rsidRDefault="001C60DE" w:rsidP="003438AF">
            <w:pPr>
              <w:pStyle w:val="Body"/>
              <w:rPr>
                <w:sz w:val="20"/>
                <w:szCs w:val="20"/>
              </w:rPr>
            </w:pPr>
            <w:r w:rsidRPr="0095062C">
              <w:rPr>
                <w:sz w:val="20"/>
                <w:szCs w:val="20"/>
              </w:rPr>
              <w:br/>
            </w:r>
          </w:p>
        </w:tc>
      </w:tr>
      <w:tr w:rsidR="001C60DE" w:rsidRPr="0095062C" w14:paraId="24CED455" w14:textId="77777777" w:rsidTr="003438AF">
        <w:tc>
          <w:tcPr>
            <w:tcW w:w="9854" w:type="dxa"/>
            <w:shd w:val="clear" w:color="auto" w:fill="auto"/>
          </w:tcPr>
          <w:p w14:paraId="5F3C3A77" w14:textId="77777777" w:rsidR="001C60DE" w:rsidRPr="0095062C" w:rsidRDefault="001C60DE" w:rsidP="003438AF">
            <w:pPr>
              <w:pStyle w:val="Body"/>
              <w:rPr>
                <w:sz w:val="20"/>
                <w:szCs w:val="20"/>
              </w:rPr>
            </w:pPr>
            <w:r w:rsidRPr="0095062C">
              <w:rPr>
                <w:sz w:val="20"/>
                <w:szCs w:val="20"/>
              </w:rPr>
              <w:t>Principal applicant (including instituion)</w:t>
            </w:r>
          </w:p>
          <w:p w14:paraId="249BD826" w14:textId="77777777" w:rsidR="001C60DE" w:rsidRPr="0095062C" w:rsidRDefault="001C60DE" w:rsidP="003438AF">
            <w:pPr>
              <w:pStyle w:val="Body"/>
              <w:rPr>
                <w:sz w:val="20"/>
                <w:szCs w:val="20"/>
              </w:rPr>
            </w:pPr>
          </w:p>
          <w:p w14:paraId="09BFF962" w14:textId="77777777" w:rsidR="001C60DE" w:rsidRPr="0095062C" w:rsidRDefault="001C60DE" w:rsidP="003438AF">
            <w:pPr>
              <w:pStyle w:val="Body"/>
              <w:rPr>
                <w:sz w:val="20"/>
                <w:szCs w:val="20"/>
              </w:rPr>
            </w:pPr>
          </w:p>
        </w:tc>
      </w:tr>
      <w:tr w:rsidR="001C60DE" w:rsidRPr="0095062C" w14:paraId="0738B295" w14:textId="77777777" w:rsidTr="003438AF">
        <w:tc>
          <w:tcPr>
            <w:tcW w:w="9854" w:type="dxa"/>
            <w:shd w:val="clear" w:color="auto" w:fill="auto"/>
          </w:tcPr>
          <w:p w14:paraId="2DB48F68" w14:textId="77777777" w:rsidR="001C60DE" w:rsidRPr="0095062C" w:rsidRDefault="001C60DE" w:rsidP="003438AF">
            <w:pPr>
              <w:pStyle w:val="Body"/>
              <w:rPr>
                <w:sz w:val="20"/>
                <w:szCs w:val="20"/>
              </w:rPr>
            </w:pPr>
            <w:r w:rsidRPr="0095062C">
              <w:rPr>
                <w:sz w:val="20"/>
                <w:szCs w:val="20"/>
              </w:rPr>
              <w:t>Provisional author list</w:t>
            </w:r>
          </w:p>
          <w:p w14:paraId="02EE4A0C" w14:textId="77777777" w:rsidR="001C60DE" w:rsidRPr="0095062C" w:rsidRDefault="001C60DE" w:rsidP="003438AF">
            <w:pPr>
              <w:pStyle w:val="Body"/>
              <w:rPr>
                <w:sz w:val="20"/>
                <w:szCs w:val="20"/>
              </w:rPr>
            </w:pPr>
          </w:p>
          <w:p w14:paraId="0A9B69DB" w14:textId="77777777" w:rsidR="001C60DE" w:rsidRPr="0095062C" w:rsidRDefault="001C60DE" w:rsidP="003438AF">
            <w:pPr>
              <w:pStyle w:val="Body"/>
              <w:rPr>
                <w:sz w:val="20"/>
                <w:szCs w:val="20"/>
              </w:rPr>
            </w:pPr>
          </w:p>
        </w:tc>
      </w:tr>
      <w:tr w:rsidR="001C60DE" w:rsidRPr="0095062C" w14:paraId="792E7C18" w14:textId="77777777" w:rsidTr="003438AF">
        <w:tc>
          <w:tcPr>
            <w:tcW w:w="9854" w:type="dxa"/>
            <w:shd w:val="clear" w:color="auto" w:fill="auto"/>
          </w:tcPr>
          <w:p w14:paraId="2527B532" w14:textId="77777777" w:rsidR="001C60DE" w:rsidRPr="0095062C" w:rsidRDefault="001C60DE" w:rsidP="003438AF">
            <w:pPr>
              <w:pStyle w:val="Body"/>
              <w:rPr>
                <w:sz w:val="20"/>
                <w:szCs w:val="20"/>
              </w:rPr>
            </w:pPr>
            <w:r w:rsidRPr="0095062C">
              <w:rPr>
                <w:sz w:val="20"/>
                <w:szCs w:val="20"/>
              </w:rPr>
              <w:t>Rationale for study (150 words)</w:t>
            </w:r>
          </w:p>
          <w:p w14:paraId="7F5EF6C9" w14:textId="77777777" w:rsidR="001C60DE" w:rsidRPr="0095062C" w:rsidRDefault="001C60DE" w:rsidP="003438AF">
            <w:pPr>
              <w:pStyle w:val="Body"/>
              <w:rPr>
                <w:sz w:val="20"/>
                <w:szCs w:val="20"/>
              </w:rPr>
            </w:pPr>
            <w:r w:rsidRPr="0095062C">
              <w:rPr>
                <w:sz w:val="20"/>
                <w:szCs w:val="20"/>
              </w:rPr>
              <w:br/>
            </w:r>
          </w:p>
        </w:tc>
      </w:tr>
      <w:tr w:rsidR="001C60DE" w:rsidRPr="0095062C" w14:paraId="228D034D" w14:textId="77777777" w:rsidTr="003438AF">
        <w:tc>
          <w:tcPr>
            <w:tcW w:w="9854" w:type="dxa"/>
            <w:shd w:val="clear" w:color="auto" w:fill="auto"/>
          </w:tcPr>
          <w:p w14:paraId="075BA753" w14:textId="77777777" w:rsidR="001C60DE" w:rsidRPr="0095062C" w:rsidRDefault="001C60DE" w:rsidP="003438AF">
            <w:pPr>
              <w:pStyle w:val="Body"/>
              <w:rPr>
                <w:sz w:val="20"/>
                <w:szCs w:val="20"/>
              </w:rPr>
            </w:pPr>
            <w:r w:rsidRPr="0095062C">
              <w:rPr>
                <w:sz w:val="20"/>
                <w:szCs w:val="20"/>
              </w:rPr>
              <w:t>Variables to be analysed</w:t>
            </w:r>
          </w:p>
          <w:p w14:paraId="622EBF57" w14:textId="77777777" w:rsidR="001C60DE" w:rsidRPr="0095062C" w:rsidRDefault="001C60DE" w:rsidP="003438AF">
            <w:pPr>
              <w:pStyle w:val="Body"/>
              <w:rPr>
                <w:sz w:val="20"/>
                <w:szCs w:val="20"/>
              </w:rPr>
            </w:pPr>
          </w:p>
          <w:p w14:paraId="366F628B" w14:textId="77777777" w:rsidR="001C60DE" w:rsidRPr="0095062C" w:rsidRDefault="001C60DE" w:rsidP="0034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6A244496" w14:textId="77777777" w:rsidR="001C60DE" w:rsidRPr="0095062C" w:rsidRDefault="001C60DE" w:rsidP="0034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0C682362" w14:textId="77777777" w:rsidR="001C60DE" w:rsidRPr="0095062C" w:rsidRDefault="001C60DE" w:rsidP="0034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r w:rsidRPr="0095062C">
              <w:rPr>
                <w:rFonts w:ascii="Arial" w:hAnsi="Arial" w:cs="Arial"/>
                <w:color w:val="000000"/>
                <w:sz w:val="20"/>
                <w:szCs w:val="20"/>
                <w:lang w:val="en-US"/>
              </w:rPr>
              <w:t>Research Questions</w:t>
            </w:r>
          </w:p>
          <w:p w14:paraId="122227DE" w14:textId="77777777" w:rsidR="001C60DE" w:rsidRPr="0095062C" w:rsidRDefault="001C60DE" w:rsidP="0034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43602B24" w14:textId="77777777" w:rsidR="001C60DE" w:rsidRPr="0095062C" w:rsidRDefault="001C60DE" w:rsidP="0034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lang w:val="en-US"/>
              </w:rPr>
            </w:pPr>
          </w:p>
          <w:p w14:paraId="5B63E675" w14:textId="77777777" w:rsidR="001C60DE" w:rsidRPr="0095062C" w:rsidRDefault="001C60DE" w:rsidP="003438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1C60DE" w:rsidRPr="0095062C" w14:paraId="0E0CC6E7" w14:textId="77777777" w:rsidTr="003438AF">
        <w:tc>
          <w:tcPr>
            <w:tcW w:w="9854" w:type="dxa"/>
            <w:shd w:val="clear" w:color="auto" w:fill="auto"/>
          </w:tcPr>
          <w:p w14:paraId="16C470ED" w14:textId="77777777" w:rsidR="001C60DE" w:rsidRPr="0095062C" w:rsidRDefault="001C60DE" w:rsidP="003438AF">
            <w:pPr>
              <w:pStyle w:val="Body"/>
              <w:rPr>
                <w:sz w:val="20"/>
                <w:szCs w:val="20"/>
              </w:rPr>
            </w:pPr>
            <w:r w:rsidRPr="0095062C">
              <w:rPr>
                <w:sz w:val="20"/>
                <w:szCs w:val="20"/>
              </w:rPr>
              <w:t>Which journal(s) are you considering?</w:t>
            </w:r>
          </w:p>
          <w:p w14:paraId="092CE04F" w14:textId="77777777" w:rsidR="001C60DE" w:rsidRPr="0095062C" w:rsidRDefault="001C60DE" w:rsidP="003438AF">
            <w:pPr>
              <w:pStyle w:val="Body"/>
              <w:rPr>
                <w:sz w:val="20"/>
                <w:szCs w:val="20"/>
              </w:rPr>
            </w:pPr>
          </w:p>
          <w:p w14:paraId="19A5F09F" w14:textId="77777777" w:rsidR="001C60DE" w:rsidRPr="0095062C" w:rsidRDefault="001C60DE" w:rsidP="003438AF">
            <w:pPr>
              <w:pStyle w:val="Body"/>
              <w:rPr>
                <w:sz w:val="20"/>
                <w:szCs w:val="20"/>
              </w:rPr>
            </w:pPr>
          </w:p>
        </w:tc>
      </w:tr>
      <w:tr w:rsidR="001C60DE" w:rsidRPr="0095062C" w14:paraId="5DDF469E" w14:textId="77777777" w:rsidTr="003438AF">
        <w:tc>
          <w:tcPr>
            <w:tcW w:w="9854" w:type="dxa"/>
            <w:shd w:val="clear" w:color="auto" w:fill="auto"/>
          </w:tcPr>
          <w:p w14:paraId="1B3735CE" w14:textId="77777777" w:rsidR="001C60DE" w:rsidRPr="0095062C" w:rsidRDefault="001C60DE" w:rsidP="003438AF">
            <w:pPr>
              <w:pStyle w:val="Body"/>
              <w:rPr>
                <w:sz w:val="20"/>
                <w:szCs w:val="20"/>
              </w:rPr>
            </w:pPr>
            <w:r w:rsidRPr="0095062C">
              <w:rPr>
                <w:sz w:val="20"/>
                <w:szCs w:val="20"/>
              </w:rPr>
              <w:t>How is the study funded?</w:t>
            </w:r>
          </w:p>
          <w:p w14:paraId="3017E7EB" w14:textId="77777777" w:rsidR="001C60DE" w:rsidRPr="0095062C" w:rsidRDefault="001C60DE" w:rsidP="003438AF">
            <w:pPr>
              <w:pStyle w:val="Body"/>
              <w:rPr>
                <w:sz w:val="20"/>
                <w:szCs w:val="20"/>
              </w:rPr>
            </w:pPr>
          </w:p>
          <w:p w14:paraId="2028F22C" w14:textId="77777777" w:rsidR="001C60DE" w:rsidRPr="0095062C" w:rsidRDefault="001C60DE" w:rsidP="003438AF">
            <w:pPr>
              <w:pStyle w:val="Body"/>
              <w:rPr>
                <w:sz w:val="20"/>
                <w:szCs w:val="20"/>
              </w:rPr>
            </w:pPr>
          </w:p>
        </w:tc>
      </w:tr>
    </w:tbl>
    <w:p w14:paraId="59A503EC" w14:textId="77777777" w:rsidR="001C60DE" w:rsidRPr="0095062C" w:rsidRDefault="001C60DE" w:rsidP="001C60DE">
      <w:pPr>
        <w:pStyle w:val="Body"/>
        <w:rPr>
          <w:sz w:val="20"/>
          <w:szCs w:val="20"/>
        </w:rPr>
      </w:pPr>
    </w:p>
    <w:p w14:paraId="2A945D7C" w14:textId="77777777" w:rsidR="001C60DE" w:rsidRPr="0095062C" w:rsidRDefault="001C60DE" w:rsidP="001C60DE">
      <w:pPr>
        <w:pStyle w:val="Body"/>
        <w:rPr>
          <w:sz w:val="20"/>
          <w:szCs w:val="20"/>
        </w:rPr>
      </w:pPr>
    </w:p>
    <w:p w14:paraId="79B21588" w14:textId="77777777" w:rsidR="001C60DE" w:rsidRPr="0095062C" w:rsidRDefault="001C60DE" w:rsidP="001C60DE">
      <w:pPr>
        <w:pStyle w:val="Body"/>
        <w:rPr>
          <w:sz w:val="20"/>
          <w:szCs w:val="20"/>
        </w:rPr>
      </w:pPr>
    </w:p>
    <w:p w14:paraId="3FF0F4D2" w14:textId="349F6D6E" w:rsidR="001C60DE" w:rsidRPr="0095062C" w:rsidRDefault="001C60DE" w:rsidP="001C60DE">
      <w:pPr>
        <w:pStyle w:val="Body"/>
        <w:rPr>
          <w:sz w:val="20"/>
          <w:szCs w:val="20"/>
        </w:rPr>
      </w:pPr>
      <w:r w:rsidRPr="0095062C">
        <w:rPr>
          <w:sz w:val="20"/>
          <w:szCs w:val="20"/>
        </w:rPr>
        <w:t>If approval granted</w:t>
      </w:r>
      <w:r w:rsidR="002A3018">
        <w:rPr>
          <w:sz w:val="20"/>
          <w:szCs w:val="20"/>
        </w:rPr>
        <w:t>:</w:t>
      </w:r>
    </w:p>
    <w:p w14:paraId="19ED0438" w14:textId="77777777" w:rsidR="001C60DE" w:rsidRPr="0095062C" w:rsidRDefault="001C60DE" w:rsidP="001C60DE">
      <w:pPr>
        <w:pStyle w:val="Body"/>
        <w:rPr>
          <w:sz w:val="20"/>
          <w:szCs w:val="20"/>
        </w:rPr>
      </w:pPr>
    </w:p>
    <w:p w14:paraId="34C78959" w14:textId="77777777" w:rsidR="001C60DE" w:rsidRPr="0095062C" w:rsidRDefault="001C60DE" w:rsidP="001C60DE">
      <w:pPr>
        <w:pStyle w:val="Body"/>
        <w:rPr>
          <w:sz w:val="20"/>
          <w:szCs w:val="20"/>
        </w:rPr>
      </w:pPr>
    </w:p>
    <w:p w14:paraId="3A49E9BD" w14:textId="777CC828" w:rsidR="002A3018" w:rsidRPr="0095062C" w:rsidRDefault="002A3018" w:rsidP="002A3018">
      <w:pPr>
        <w:keepNext/>
        <w:jc w:val="both"/>
        <w:rPr>
          <w:rFonts w:ascii="Arial" w:hAnsi="Arial" w:cs="Arial"/>
          <w:b/>
          <w:sz w:val="20"/>
          <w:szCs w:val="20"/>
        </w:rPr>
      </w:pPr>
      <w:r w:rsidRPr="002A3018">
        <w:rPr>
          <w:rFonts w:ascii="Arial" w:hAnsi="Arial" w:cs="Arial"/>
          <w:sz w:val="20"/>
          <w:szCs w:val="20"/>
        </w:rPr>
        <w:t xml:space="preserve">For and on behalf of </w:t>
      </w:r>
      <w:r>
        <w:rPr>
          <w:rFonts w:ascii="Arial" w:hAnsi="Arial" w:cs="Arial"/>
          <w:sz w:val="20"/>
          <w:szCs w:val="20"/>
        </w:rPr>
        <w:t>TEBC management group</w:t>
      </w:r>
      <w:r>
        <w:rPr>
          <w:rFonts w:ascii="Arial" w:hAnsi="Arial" w:cs="Arial"/>
          <w:b/>
          <w:sz w:val="20"/>
          <w:szCs w:val="20"/>
        </w:rPr>
        <w:t>:</w:t>
      </w:r>
    </w:p>
    <w:p w14:paraId="4098D060" w14:textId="77777777" w:rsidR="002A3018" w:rsidRPr="0095062C" w:rsidRDefault="002A3018" w:rsidP="002A3018">
      <w:pPr>
        <w:keepNext/>
        <w:jc w:val="both"/>
        <w:rPr>
          <w:rFonts w:ascii="Arial" w:hAnsi="Arial" w:cs="Arial"/>
          <w:sz w:val="20"/>
          <w:szCs w:val="20"/>
        </w:rPr>
      </w:pPr>
    </w:p>
    <w:tbl>
      <w:tblPr>
        <w:tblW w:w="9908" w:type="dxa"/>
        <w:tblLayout w:type="fixed"/>
        <w:tblLook w:val="01E0" w:firstRow="1" w:lastRow="1" w:firstColumn="1" w:lastColumn="1" w:noHBand="0" w:noVBand="0"/>
      </w:tblPr>
      <w:tblGrid>
        <w:gridCol w:w="828"/>
        <w:gridCol w:w="3600"/>
        <w:gridCol w:w="900"/>
        <w:gridCol w:w="900"/>
        <w:gridCol w:w="3680"/>
      </w:tblGrid>
      <w:tr w:rsidR="002A3018" w:rsidRPr="0095062C" w14:paraId="38DC5604" w14:textId="77777777" w:rsidTr="009022A9">
        <w:tc>
          <w:tcPr>
            <w:tcW w:w="9908" w:type="dxa"/>
            <w:gridSpan w:val="5"/>
          </w:tcPr>
          <w:p w14:paraId="417ECF1D" w14:textId="77777777" w:rsidR="002A3018" w:rsidRPr="0095062C" w:rsidRDefault="002A3018" w:rsidP="009022A9">
            <w:pPr>
              <w:keepNext/>
              <w:jc w:val="both"/>
              <w:rPr>
                <w:rFonts w:ascii="Arial" w:hAnsi="Arial" w:cs="Arial"/>
                <w:sz w:val="20"/>
                <w:szCs w:val="20"/>
              </w:rPr>
            </w:pPr>
          </w:p>
        </w:tc>
      </w:tr>
      <w:tr w:rsidR="002A3018" w:rsidRPr="002A3018" w14:paraId="66F90EF4" w14:textId="77777777" w:rsidTr="009022A9">
        <w:tc>
          <w:tcPr>
            <w:tcW w:w="828" w:type="dxa"/>
          </w:tcPr>
          <w:p w14:paraId="77DCA00E"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Signed:</w:t>
            </w:r>
          </w:p>
        </w:tc>
        <w:tc>
          <w:tcPr>
            <w:tcW w:w="3600" w:type="dxa"/>
            <w:tcBorders>
              <w:bottom w:val="single" w:sz="4" w:space="0" w:color="auto"/>
            </w:tcBorders>
          </w:tcPr>
          <w:p w14:paraId="65F539A9" w14:textId="77777777" w:rsidR="002A3018" w:rsidRPr="002A3018" w:rsidRDefault="002A3018" w:rsidP="009022A9">
            <w:pPr>
              <w:keepNext/>
              <w:jc w:val="both"/>
              <w:rPr>
                <w:rFonts w:ascii="Arial" w:hAnsi="Arial" w:cs="Arial"/>
                <w:sz w:val="18"/>
                <w:szCs w:val="18"/>
              </w:rPr>
            </w:pPr>
          </w:p>
        </w:tc>
        <w:tc>
          <w:tcPr>
            <w:tcW w:w="900" w:type="dxa"/>
          </w:tcPr>
          <w:p w14:paraId="0BB1FCE9" w14:textId="77777777" w:rsidR="002A3018" w:rsidRPr="002A3018" w:rsidRDefault="002A3018" w:rsidP="009022A9">
            <w:pPr>
              <w:keepNext/>
              <w:jc w:val="both"/>
              <w:rPr>
                <w:rFonts w:ascii="Arial" w:hAnsi="Arial" w:cs="Arial"/>
                <w:sz w:val="18"/>
                <w:szCs w:val="18"/>
              </w:rPr>
            </w:pPr>
          </w:p>
        </w:tc>
        <w:tc>
          <w:tcPr>
            <w:tcW w:w="900" w:type="dxa"/>
          </w:tcPr>
          <w:p w14:paraId="46403B6E"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Date:</w:t>
            </w:r>
          </w:p>
        </w:tc>
        <w:tc>
          <w:tcPr>
            <w:tcW w:w="3680" w:type="dxa"/>
            <w:tcBorders>
              <w:bottom w:val="single" w:sz="4" w:space="0" w:color="auto"/>
            </w:tcBorders>
          </w:tcPr>
          <w:p w14:paraId="2934BB10" w14:textId="77777777" w:rsidR="002A3018" w:rsidRPr="002A3018" w:rsidRDefault="002A3018" w:rsidP="009022A9">
            <w:pPr>
              <w:keepNext/>
              <w:jc w:val="both"/>
              <w:rPr>
                <w:rFonts w:ascii="Arial" w:hAnsi="Arial" w:cs="Arial"/>
                <w:sz w:val="18"/>
                <w:szCs w:val="18"/>
              </w:rPr>
            </w:pPr>
          </w:p>
        </w:tc>
      </w:tr>
      <w:tr w:rsidR="002A3018" w:rsidRPr="002A3018" w14:paraId="573176DB" w14:textId="77777777" w:rsidTr="009022A9">
        <w:tc>
          <w:tcPr>
            <w:tcW w:w="828" w:type="dxa"/>
          </w:tcPr>
          <w:p w14:paraId="7BBFA50B" w14:textId="77777777" w:rsidR="002A3018" w:rsidRPr="002A3018" w:rsidRDefault="002A3018" w:rsidP="009022A9">
            <w:pPr>
              <w:keepNext/>
              <w:jc w:val="both"/>
              <w:rPr>
                <w:rFonts w:ascii="Arial" w:hAnsi="Arial" w:cs="Arial"/>
                <w:sz w:val="18"/>
                <w:szCs w:val="18"/>
              </w:rPr>
            </w:pPr>
          </w:p>
          <w:p w14:paraId="022B8140"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Name:</w:t>
            </w:r>
          </w:p>
        </w:tc>
        <w:tc>
          <w:tcPr>
            <w:tcW w:w="3600" w:type="dxa"/>
            <w:tcBorders>
              <w:top w:val="single" w:sz="4" w:space="0" w:color="auto"/>
              <w:bottom w:val="single" w:sz="4" w:space="0" w:color="auto"/>
            </w:tcBorders>
          </w:tcPr>
          <w:p w14:paraId="5A0A173E" w14:textId="77777777" w:rsidR="002A3018" w:rsidRPr="002A3018" w:rsidRDefault="002A3018" w:rsidP="009022A9">
            <w:pPr>
              <w:keepNext/>
              <w:jc w:val="both"/>
              <w:rPr>
                <w:rFonts w:ascii="Arial" w:hAnsi="Arial" w:cs="Arial"/>
                <w:sz w:val="18"/>
                <w:szCs w:val="18"/>
              </w:rPr>
            </w:pPr>
          </w:p>
          <w:p w14:paraId="502A78B2" w14:textId="77777777" w:rsidR="002A3018" w:rsidRPr="002A3018" w:rsidRDefault="002A3018" w:rsidP="009022A9">
            <w:pPr>
              <w:keepNext/>
              <w:jc w:val="both"/>
              <w:rPr>
                <w:rFonts w:ascii="Arial" w:hAnsi="Arial" w:cs="Arial"/>
                <w:sz w:val="18"/>
                <w:szCs w:val="18"/>
              </w:rPr>
            </w:pPr>
          </w:p>
        </w:tc>
        <w:tc>
          <w:tcPr>
            <w:tcW w:w="900" w:type="dxa"/>
          </w:tcPr>
          <w:p w14:paraId="086526F9" w14:textId="77777777" w:rsidR="002A3018" w:rsidRPr="002A3018" w:rsidRDefault="002A3018" w:rsidP="009022A9">
            <w:pPr>
              <w:keepNext/>
              <w:jc w:val="both"/>
              <w:rPr>
                <w:rFonts w:ascii="Arial" w:hAnsi="Arial" w:cs="Arial"/>
                <w:sz w:val="18"/>
                <w:szCs w:val="18"/>
              </w:rPr>
            </w:pPr>
          </w:p>
        </w:tc>
        <w:tc>
          <w:tcPr>
            <w:tcW w:w="900" w:type="dxa"/>
          </w:tcPr>
          <w:p w14:paraId="2B94DDEC" w14:textId="77777777" w:rsidR="002A3018" w:rsidRPr="002A3018" w:rsidRDefault="002A3018" w:rsidP="009022A9">
            <w:pPr>
              <w:keepNext/>
              <w:jc w:val="both"/>
              <w:rPr>
                <w:rFonts w:ascii="Arial" w:hAnsi="Arial" w:cs="Arial"/>
                <w:sz w:val="18"/>
                <w:szCs w:val="18"/>
              </w:rPr>
            </w:pPr>
          </w:p>
          <w:p w14:paraId="09127ACF" w14:textId="77777777" w:rsidR="002A3018" w:rsidRPr="002A3018" w:rsidRDefault="002A3018" w:rsidP="009022A9">
            <w:pPr>
              <w:keepNext/>
              <w:jc w:val="both"/>
              <w:rPr>
                <w:rFonts w:ascii="Arial" w:hAnsi="Arial" w:cs="Arial"/>
                <w:sz w:val="18"/>
                <w:szCs w:val="18"/>
              </w:rPr>
            </w:pPr>
            <w:r w:rsidRPr="002A3018">
              <w:rPr>
                <w:rFonts w:ascii="Arial" w:hAnsi="Arial" w:cs="Arial"/>
                <w:sz w:val="18"/>
                <w:szCs w:val="18"/>
              </w:rPr>
              <w:t>Title:</w:t>
            </w:r>
          </w:p>
        </w:tc>
        <w:tc>
          <w:tcPr>
            <w:tcW w:w="3680" w:type="dxa"/>
            <w:tcBorders>
              <w:top w:val="single" w:sz="4" w:space="0" w:color="auto"/>
              <w:bottom w:val="single" w:sz="4" w:space="0" w:color="auto"/>
            </w:tcBorders>
          </w:tcPr>
          <w:p w14:paraId="24FE0309" w14:textId="77777777" w:rsidR="002A3018" w:rsidRPr="002A3018" w:rsidRDefault="002A3018" w:rsidP="009022A9">
            <w:pPr>
              <w:keepNext/>
              <w:jc w:val="both"/>
              <w:rPr>
                <w:rFonts w:ascii="Arial" w:hAnsi="Arial" w:cs="Arial"/>
                <w:sz w:val="18"/>
                <w:szCs w:val="18"/>
              </w:rPr>
            </w:pPr>
          </w:p>
          <w:p w14:paraId="3FC72DB6" w14:textId="77777777" w:rsidR="002A3018" w:rsidRPr="002A3018" w:rsidRDefault="002A3018" w:rsidP="009022A9">
            <w:pPr>
              <w:keepNext/>
              <w:tabs>
                <w:tab w:val="left" w:pos="2040"/>
              </w:tabs>
              <w:jc w:val="both"/>
              <w:rPr>
                <w:rFonts w:ascii="Arial" w:hAnsi="Arial" w:cs="Arial"/>
                <w:sz w:val="18"/>
                <w:szCs w:val="18"/>
              </w:rPr>
            </w:pPr>
          </w:p>
        </w:tc>
      </w:tr>
    </w:tbl>
    <w:p w14:paraId="6C8EB002" w14:textId="77777777" w:rsidR="001C60DE" w:rsidRPr="0095062C" w:rsidRDefault="001C60DE" w:rsidP="001C60DE">
      <w:pPr>
        <w:pStyle w:val="Body"/>
        <w:rPr>
          <w:sz w:val="20"/>
          <w:szCs w:val="20"/>
        </w:rPr>
      </w:pPr>
    </w:p>
    <w:p w14:paraId="39032FF8" w14:textId="77777777" w:rsidR="001C60DE" w:rsidRPr="0095062C" w:rsidRDefault="001C60DE" w:rsidP="001C60DE">
      <w:pPr>
        <w:pStyle w:val="Body"/>
        <w:rPr>
          <w:sz w:val="20"/>
          <w:szCs w:val="20"/>
        </w:rPr>
      </w:pPr>
    </w:p>
    <w:p w14:paraId="4A53FEA8" w14:textId="77777777" w:rsidR="001C60DE" w:rsidRPr="0095062C" w:rsidRDefault="001C60DE" w:rsidP="001C60DE">
      <w:pPr>
        <w:pStyle w:val="Body"/>
        <w:rPr>
          <w:sz w:val="20"/>
          <w:szCs w:val="20"/>
        </w:rPr>
      </w:pPr>
    </w:p>
    <w:p w14:paraId="135D4A67" w14:textId="77777777" w:rsidR="001C60DE" w:rsidRPr="0095062C" w:rsidRDefault="001C60DE" w:rsidP="001C60DE">
      <w:pPr>
        <w:pStyle w:val="Body"/>
        <w:rPr>
          <w:sz w:val="20"/>
          <w:szCs w:val="20"/>
        </w:rPr>
      </w:pPr>
    </w:p>
    <w:p w14:paraId="7CFBFCF3" w14:textId="77777777" w:rsidR="001C60DE" w:rsidRPr="0095062C" w:rsidRDefault="001C60DE" w:rsidP="001C60DE">
      <w:pPr>
        <w:pStyle w:val="Body"/>
        <w:rPr>
          <w:sz w:val="20"/>
          <w:szCs w:val="20"/>
        </w:rPr>
      </w:pPr>
    </w:p>
    <w:p w14:paraId="6A23E492" w14:textId="77777777" w:rsidR="001C60DE" w:rsidRPr="0095062C" w:rsidRDefault="001C60DE" w:rsidP="001C60DE">
      <w:pPr>
        <w:jc w:val="center"/>
        <w:rPr>
          <w:rFonts w:ascii="Arial" w:hAnsi="Arial" w:cs="Arial"/>
          <w:b/>
          <w:sz w:val="20"/>
          <w:szCs w:val="20"/>
          <w:u w:val="single"/>
        </w:rPr>
      </w:pPr>
    </w:p>
    <w:p w14:paraId="7E049D43" w14:textId="77777777" w:rsidR="001C60DE" w:rsidRPr="0095062C" w:rsidRDefault="001C60DE" w:rsidP="001C60DE">
      <w:pPr>
        <w:jc w:val="center"/>
        <w:rPr>
          <w:rFonts w:ascii="Arial" w:hAnsi="Arial" w:cs="Arial"/>
          <w:b/>
          <w:sz w:val="20"/>
          <w:szCs w:val="20"/>
          <w:u w:val="single"/>
        </w:rPr>
      </w:pPr>
    </w:p>
    <w:p w14:paraId="12120695" w14:textId="7C3A84CF" w:rsidR="001C60DE" w:rsidRDefault="001C60DE" w:rsidP="001C60DE">
      <w:pPr>
        <w:jc w:val="center"/>
        <w:rPr>
          <w:rFonts w:ascii="Arial" w:hAnsi="Arial" w:cs="Arial"/>
          <w:sz w:val="20"/>
          <w:szCs w:val="20"/>
        </w:rPr>
      </w:pPr>
    </w:p>
    <w:p w14:paraId="6C05EDEF" w14:textId="77777777" w:rsidR="00D871CF" w:rsidRPr="0095062C" w:rsidRDefault="00D871CF" w:rsidP="001C60DE">
      <w:pPr>
        <w:jc w:val="center"/>
        <w:rPr>
          <w:rFonts w:ascii="Arial" w:hAnsi="Arial" w:cs="Arial"/>
          <w:sz w:val="20"/>
          <w:szCs w:val="20"/>
        </w:rPr>
      </w:pPr>
    </w:p>
    <w:p w14:paraId="589343B1" w14:textId="77777777" w:rsidR="001C60DE" w:rsidRPr="0095062C" w:rsidRDefault="001C60DE" w:rsidP="001C60DE">
      <w:pPr>
        <w:pStyle w:val="Body"/>
        <w:rPr>
          <w:sz w:val="20"/>
          <w:szCs w:val="20"/>
        </w:rPr>
      </w:pPr>
    </w:p>
    <w:p w14:paraId="2498B4AB" w14:textId="258E55D7" w:rsidR="00B762FB" w:rsidRPr="0095062C" w:rsidRDefault="00462560">
      <w:pPr>
        <w:rPr>
          <w:rFonts w:ascii="Arial" w:hAnsi="Arial" w:cs="Arial"/>
          <w:sz w:val="20"/>
          <w:szCs w:val="20"/>
        </w:rPr>
      </w:pPr>
    </w:p>
    <w:p w14:paraId="57BD6197" w14:textId="3A99385E" w:rsidR="00C76A82" w:rsidRPr="0095062C" w:rsidRDefault="00602E96" w:rsidP="00016DEB">
      <w:pPr>
        <w:jc w:val="center"/>
        <w:rPr>
          <w:rFonts w:ascii="Arial" w:hAnsi="Arial" w:cs="Arial"/>
          <w:b/>
          <w:sz w:val="20"/>
          <w:szCs w:val="20"/>
        </w:rPr>
      </w:pPr>
      <w:r w:rsidRPr="0095062C">
        <w:rPr>
          <w:rFonts w:ascii="Arial" w:hAnsi="Arial" w:cs="Arial"/>
          <w:b/>
          <w:sz w:val="20"/>
          <w:szCs w:val="20"/>
        </w:rPr>
        <w:lastRenderedPageBreak/>
        <w:t xml:space="preserve">Part </w:t>
      </w:r>
      <w:r w:rsidR="00592A69" w:rsidRPr="0095062C">
        <w:rPr>
          <w:rFonts w:ascii="Arial" w:hAnsi="Arial" w:cs="Arial"/>
          <w:b/>
          <w:sz w:val="20"/>
          <w:szCs w:val="20"/>
        </w:rPr>
        <w:t>2</w:t>
      </w:r>
    </w:p>
    <w:p w14:paraId="6B050EF5" w14:textId="0BBF654B" w:rsidR="00C76A82" w:rsidRPr="0095062C" w:rsidRDefault="00C76A82" w:rsidP="00C76A82">
      <w:pPr>
        <w:rPr>
          <w:rFonts w:ascii="Arial" w:hAnsi="Arial" w:cs="Arial"/>
          <w:sz w:val="20"/>
          <w:szCs w:val="20"/>
        </w:rPr>
      </w:pPr>
    </w:p>
    <w:p w14:paraId="1C3CB677" w14:textId="62C1EF57" w:rsidR="00C76A82" w:rsidRPr="0095062C" w:rsidRDefault="00C76A82" w:rsidP="00C76A82">
      <w:pPr>
        <w:jc w:val="right"/>
        <w:rPr>
          <w:rFonts w:ascii="Arial" w:hAnsi="Arial" w:cs="Arial"/>
          <w:sz w:val="20"/>
          <w:szCs w:val="20"/>
        </w:rPr>
      </w:pPr>
      <w:r w:rsidRPr="0095062C">
        <w:rPr>
          <w:rFonts w:ascii="Arial" w:hAnsi="Arial" w:cs="Arial"/>
          <w:sz w:val="20"/>
          <w:szCs w:val="20"/>
        </w:rPr>
        <w:tab/>
      </w:r>
    </w:p>
    <w:p w14:paraId="6030BFBB" w14:textId="77777777" w:rsidR="00C76A82" w:rsidRPr="0095062C" w:rsidRDefault="00C76A82" w:rsidP="00C76A82">
      <w:pPr>
        <w:jc w:val="center"/>
        <w:rPr>
          <w:rFonts w:ascii="Arial" w:hAnsi="Arial" w:cs="Arial"/>
          <w:b/>
          <w:sz w:val="20"/>
          <w:szCs w:val="20"/>
          <w:u w:val="single"/>
        </w:rPr>
      </w:pPr>
    </w:p>
    <w:p w14:paraId="4938543B" w14:textId="77777777" w:rsidR="00C76A82" w:rsidRPr="0095062C" w:rsidRDefault="00C76A82" w:rsidP="00C76A82">
      <w:pPr>
        <w:jc w:val="center"/>
        <w:rPr>
          <w:rFonts w:ascii="Arial" w:hAnsi="Arial" w:cs="Arial"/>
          <w:b/>
          <w:sz w:val="20"/>
          <w:szCs w:val="20"/>
          <w:u w:val="single"/>
        </w:rPr>
      </w:pPr>
      <w:r w:rsidRPr="0095062C">
        <w:rPr>
          <w:rFonts w:ascii="Arial" w:hAnsi="Arial" w:cs="Arial"/>
          <w:b/>
          <w:sz w:val="20"/>
          <w:szCs w:val="20"/>
          <w:u w:val="single"/>
        </w:rPr>
        <w:t>Theirworld Edinburgh Birth Cohort (TEBC)</w:t>
      </w:r>
    </w:p>
    <w:p w14:paraId="11043979" w14:textId="77777777" w:rsidR="00C76A82" w:rsidRPr="0095062C" w:rsidRDefault="00C76A82" w:rsidP="00C76A82">
      <w:pPr>
        <w:jc w:val="center"/>
        <w:rPr>
          <w:rFonts w:ascii="Arial" w:hAnsi="Arial" w:cs="Arial"/>
          <w:b/>
          <w:sz w:val="20"/>
          <w:szCs w:val="20"/>
          <w:u w:val="single"/>
        </w:rPr>
      </w:pPr>
      <w:r w:rsidRPr="0095062C">
        <w:rPr>
          <w:rFonts w:ascii="Arial" w:hAnsi="Arial" w:cs="Arial"/>
          <w:b/>
          <w:sz w:val="20"/>
          <w:szCs w:val="20"/>
          <w:u w:val="single"/>
        </w:rPr>
        <w:t>Data Access and Collaboration Policy</w:t>
      </w:r>
    </w:p>
    <w:p w14:paraId="6A1D88DB" w14:textId="54618525" w:rsidR="00C76A82" w:rsidRPr="0095062C" w:rsidRDefault="00C76A82" w:rsidP="00C76A82">
      <w:pPr>
        <w:jc w:val="center"/>
        <w:rPr>
          <w:rFonts w:ascii="Arial" w:hAnsi="Arial" w:cs="Arial"/>
          <w:b/>
          <w:sz w:val="20"/>
          <w:szCs w:val="20"/>
        </w:rPr>
      </w:pPr>
      <w:r w:rsidRPr="0095062C">
        <w:rPr>
          <w:rFonts w:ascii="Arial" w:hAnsi="Arial" w:cs="Arial"/>
          <w:b/>
          <w:sz w:val="20"/>
          <w:szCs w:val="20"/>
        </w:rPr>
        <w:t xml:space="preserve">Version </w:t>
      </w:r>
      <w:r w:rsidR="00674E80" w:rsidRPr="0095062C">
        <w:rPr>
          <w:rFonts w:ascii="Arial" w:hAnsi="Arial" w:cs="Arial"/>
          <w:b/>
          <w:sz w:val="20"/>
          <w:szCs w:val="20"/>
        </w:rPr>
        <w:t>1.</w:t>
      </w:r>
      <w:r w:rsidR="00CA3F75" w:rsidRPr="0095062C">
        <w:rPr>
          <w:rFonts w:ascii="Arial" w:hAnsi="Arial" w:cs="Arial"/>
          <w:b/>
          <w:sz w:val="20"/>
          <w:szCs w:val="20"/>
        </w:rPr>
        <w:t>7_20200310</w:t>
      </w:r>
    </w:p>
    <w:p w14:paraId="0A1838B7" w14:textId="77777777" w:rsidR="00C76A82" w:rsidRPr="0095062C" w:rsidRDefault="00C76A82" w:rsidP="00C76A82">
      <w:pPr>
        <w:jc w:val="center"/>
        <w:rPr>
          <w:rFonts w:ascii="Arial" w:hAnsi="Arial" w:cs="Arial"/>
          <w:b/>
          <w:sz w:val="20"/>
          <w:szCs w:val="20"/>
        </w:rPr>
      </w:pPr>
    </w:p>
    <w:p w14:paraId="5E448152" w14:textId="77777777" w:rsidR="00C76A82" w:rsidRPr="0095062C" w:rsidRDefault="00C76A82" w:rsidP="00C76A82">
      <w:pPr>
        <w:rPr>
          <w:rFonts w:ascii="Arial" w:hAnsi="Arial" w:cs="Arial"/>
          <w:b/>
          <w:sz w:val="20"/>
          <w:szCs w:val="20"/>
        </w:rPr>
      </w:pPr>
      <w:r w:rsidRPr="0095062C">
        <w:rPr>
          <w:rFonts w:ascii="Arial" w:hAnsi="Arial" w:cs="Arial"/>
          <w:b/>
          <w:sz w:val="20"/>
          <w:szCs w:val="20"/>
        </w:rPr>
        <w:t>Purpose of the policy</w:t>
      </w:r>
    </w:p>
    <w:p w14:paraId="05221384" w14:textId="77777777" w:rsidR="00C76A82" w:rsidRPr="0095062C" w:rsidRDefault="00C76A82" w:rsidP="00C76A82">
      <w:pPr>
        <w:jc w:val="both"/>
        <w:rPr>
          <w:rFonts w:ascii="Arial" w:hAnsi="Arial" w:cs="Arial"/>
          <w:sz w:val="20"/>
          <w:szCs w:val="20"/>
        </w:rPr>
      </w:pPr>
      <w:r w:rsidRPr="0095062C">
        <w:rPr>
          <w:rFonts w:ascii="Arial" w:hAnsi="Arial" w:cs="Arial"/>
          <w:sz w:val="20"/>
          <w:szCs w:val="20"/>
        </w:rPr>
        <w:t xml:space="preserve">This Data Access and Collaboration Policy sets out the terms and conditions on which TEBC (deidentified) data, stimuli and tasks will be accessible.  It clarifies the process for requests for data, stimuli or tasks as well as requests to collaborate on nested studies.  It also provides guidance on intellectual property rights and matters relating to authorship and publication.  </w:t>
      </w:r>
    </w:p>
    <w:p w14:paraId="07535193" w14:textId="77777777" w:rsidR="00C76A82" w:rsidRPr="0095062C" w:rsidRDefault="00C76A82" w:rsidP="00C76A82">
      <w:pPr>
        <w:jc w:val="both"/>
        <w:rPr>
          <w:rFonts w:ascii="Arial" w:hAnsi="Arial" w:cs="Arial"/>
          <w:b/>
          <w:sz w:val="20"/>
          <w:szCs w:val="20"/>
        </w:rPr>
      </w:pPr>
    </w:p>
    <w:p w14:paraId="226D24BC" w14:textId="77777777" w:rsidR="00C76A82" w:rsidRPr="0095062C" w:rsidRDefault="00C76A82" w:rsidP="00C76A82">
      <w:pPr>
        <w:jc w:val="both"/>
        <w:rPr>
          <w:rFonts w:ascii="Arial" w:hAnsi="Arial" w:cs="Arial"/>
          <w:b/>
          <w:sz w:val="20"/>
          <w:szCs w:val="20"/>
        </w:rPr>
      </w:pPr>
      <w:r w:rsidRPr="0095062C">
        <w:rPr>
          <w:rFonts w:ascii="Arial" w:hAnsi="Arial" w:cs="Arial"/>
          <w:b/>
          <w:sz w:val="20"/>
          <w:szCs w:val="20"/>
        </w:rPr>
        <w:t>Sharing with established repositories</w:t>
      </w:r>
    </w:p>
    <w:p w14:paraId="5026F9D7" w14:textId="77777777" w:rsidR="00C76A82" w:rsidRPr="0095062C" w:rsidRDefault="00C76A82" w:rsidP="00C76A82">
      <w:pPr>
        <w:jc w:val="both"/>
        <w:rPr>
          <w:rFonts w:ascii="Arial" w:hAnsi="Arial" w:cs="Arial"/>
          <w:sz w:val="20"/>
          <w:szCs w:val="20"/>
        </w:rPr>
      </w:pPr>
      <w:r w:rsidRPr="0095062C">
        <w:rPr>
          <w:rFonts w:ascii="Arial" w:hAnsi="Arial" w:cs="Arial"/>
          <w:sz w:val="20"/>
          <w:szCs w:val="20"/>
        </w:rPr>
        <w:t>Imaging, genetic and epigenetic data will be made available through repositories: BRAINS and NCBI Gene Expression Omnibus GEO</w:t>
      </w:r>
      <w:r w:rsidRPr="0095062C">
        <w:rPr>
          <w:rStyle w:val="FootnoteReference"/>
          <w:rFonts w:ascii="Arial" w:hAnsi="Arial" w:cs="Arial"/>
          <w:sz w:val="20"/>
          <w:szCs w:val="20"/>
        </w:rPr>
        <w:footnoteReference w:id="1"/>
      </w:r>
      <w:r w:rsidRPr="0095062C">
        <w:rPr>
          <w:rFonts w:ascii="Arial" w:hAnsi="Arial" w:cs="Arial"/>
          <w:sz w:val="20"/>
          <w:szCs w:val="20"/>
          <w:vertAlign w:val="superscript"/>
        </w:rPr>
        <w:t>,</w:t>
      </w:r>
      <w:r w:rsidRPr="0095062C">
        <w:rPr>
          <w:rStyle w:val="FootnoteReference"/>
          <w:rFonts w:ascii="Arial" w:hAnsi="Arial" w:cs="Arial"/>
          <w:sz w:val="20"/>
          <w:szCs w:val="20"/>
        </w:rPr>
        <w:footnoteReference w:id="2"/>
      </w:r>
      <w:r w:rsidRPr="0095062C">
        <w:rPr>
          <w:rFonts w:ascii="Arial" w:hAnsi="Arial" w:cs="Arial"/>
          <w:sz w:val="20"/>
          <w:szCs w:val="20"/>
        </w:rPr>
        <w:t xml:space="preserve">.  Requests for access should be made directly to the appropriate repository.  Terms and conditions of access on which the data are accessible as set out by these repositories will apply.  </w:t>
      </w:r>
    </w:p>
    <w:p w14:paraId="024B9A21" w14:textId="77777777" w:rsidR="00C76A82" w:rsidRPr="0095062C" w:rsidRDefault="00C76A82" w:rsidP="00C76A82">
      <w:pPr>
        <w:jc w:val="both"/>
        <w:rPr>
          <w:rFonts w:ascii="Arial" w:hAnsi="Arial" w:cs="Arial"/>
          <w:b/>
          <w:sz w:val="20"/>
          <w:szCs w:val="20"/>
        </w:rPr>
      </w:pPr>
    </w:p>
    <w:p w14:paraId="2964A27B" w14:textId="77777777" w:rsidR="00C76A82" w:rsidRPr="0095062C" w:rsidRDefault="00C76A82" w:rsidP="00C76A82">
      <w:pPr>
        <w:jc w:val="both"/>
        <w:rPr>
          <w:rFonts w:ascii="Arial" w:hAnsi="Arial" w:cs="Arial"/>
          <w:b/>
          <w:sz w:val="20"/>
          <w:szCs w:val="20"/>
        </w:rPr>
      </w:pPr>
      <w:r w:rsidRPr="0095062C">
        <w:rPr>
          <w:rFonts w:ascii="Arial" w:hAnsi="Arial" w:cs="Arial"/>
          <w:b/>
          <w:sz w:val="20"/>
          <w:szCs w:val="20"/>
        </w:rPr>
        <w:t xml:space="preserve">Process for data, stimuli or tasks request </w:t>
      </w:r>
    </w:p>
    <w:p w14:paraId="14BA0EE6" w14:textId="77777777" w:rsidR="00C76A82" w:rsidRPr="0095062C" w:rsidRDefault="00C76A82" w:rsidP="00C76A82">
      <w:pPr>
        <w:jc w:val="both"/>
        <w:rPr>
          <w:rFonts w:ascii="Arial" w:hAnsi="Arial" w:cs="Arial"/>
          <w:sz w:val="20"/>
          <w:szCs w:val="20"/>
        </w:rPr>
      </w:pPr>
      <w:r w:rsidRPr="0095062C">
        <w:rPr>
          <w:rFonts w:ascii="Arial" w:hAnsi="Arial" w:cs="Arial"/>
          <w:sz w:val="20"/>
          <w:szCs w:val="20"/>
        </w:rPr>
        <w:t>TEBC has a data dictionary (available at www.tebc.ed.ac.uk) to assist applicants to discern whether the data types, stimuli or tasks they wish to use are present. Availability of data types for sharing will be dependent on planned TEBC analyses having taken place.  All requests for access to data, stimuli or tasks should be made using the ‘Data Access Request Form’ (also available on the study website) and submitted to the Study Co-ordinator.  Acceptance of the terms and conditions set out in the aforementioned should be signed by the principal applicant.  Applicants should include the proposed study title, contact details for the principal applicant as well as other named researchers, funding status, provisional author list, a brief rationale for the study, data types, stimuli or tasks requested and the journal(s) being considered for publication.   All proposals will be reviewed by the TEBC Study Management Group (SMG).   Applications will be authorised (or not) within two months of receipt of application, although data retrieval may take longer depending on the nature of the request.  All applications will be reviewed using standardised criteria: scientific justification of the research plan; readiness of TEBC data for sharing; and evidence of resource and capacity to analyse the data.  If access is refused, feedback will be provided.  The decision of the TEBC SMG is final and no appeal will be entered into.  If access is granted, the data should be used only for the purposes detailed in the application however, requests for permission to make a minor amendment to the purposes set out in the application may be made directly to the SMG.   All other requests should be submitted in a fresh application.  Approved requests will be conducted in collaboration with appropriate members of the TEBC study team. For data requests from outside the University of Edinburgh, data will be released upon receipt of the Data Access Agreement.</w:t>
      </w:r>
    </w:p>
    <w:p w14:paraId="40DA393D" w14:textId="77777777" w:rsidR="00C76A82" w:rsidRPr="0095062C" w:rsidRDefault="00C76A82" w:rsidP="00C76A82">
      <w:pPr>
        <w:jc w:val="both"/>
        <w:rPr>
          <w:rFonts w:ascii="Arial" w:hAnsi="Arial" w:cs="Arial"/>
          <w:sz w:val="20"/>
          <w:szCs w:val="20"/>
        </w:rPr>
      </w:pPr>
    </w:p>
    <w:p w14:paraId="0ED2AF08" w14:textId="77777777" w:rsidR="00C76A82" w:rsidRPr="0095062C" w:rsidRDefault="00C76A82" w:rsidP="00C76A82">
      <w:pPr>
        <w:jc w:val="both"/>
        <w:rPr>
          <w:rFonts w:ascii="Arial" w:hAnsi="Arial" w:cs="Arial"/>
          <w:b/>
          <w:sz w:val="20"/>
          <w:szCs w:val="20"/>
        </w:rPr>
      </w:pPr>
      <w:r w:rsidRPr="0095062C">
        <w:rPr>
          <w:rFonts w:ascii="Arial" w:hAnsi="Arial" w:cs="Arial"/>
          <w:b/>
          <w:sz w:val="20"/>
          <w:szCs w:val="20"/>
        </w:rPr>
        <w:t>Process for collaboration request</w:t>
      </w:r>
    </w:p>
    <w:p w14:paraId="43917F87" w14:textId="77777777" w:rsidR="00C76A82" w:rsidRPr="0095062C" w:rsidRDefault="00C76A82" w:rsidP="00C76A82">
      <w:pPr>
        <w:jc w:val="both"/>
        <w:rPr>
          <w:rFonts w:ascii="Arial" w:hAnsi="Arial" w:cs="Arial"/>
          <w:sz w:val="20"/>
          <w:szCs w:val="20"/>
        </w:rPr>
      </w:pPr>
      <w:r w:rsidRPr="0095062C">
        <w:rPr>
          <w:rFonts w:ascii="Arial" w:hAnsi="Arial" w:cs="Arial"/>
          <w:sz w:val="20"/>
          <w:szCs w:val="20"/>
        </w:rPr>
        <w:t>Requests to develop a research proposal working with the TEBC to run a ‘nested study’ should be made using the ‘Data Access Request Form’ and submitted to the Study Co-ordinator.  Applicants should include the proposed study title, contact details for the principal applicant as well as other named researchers, a scientific outline of the proposed study, and evidence of funding and capacity to deliver the proposed work.  TEBC is a longitudinal study and as such, any requests to run a nested study will be considered in the context of the need to maintain the integrity of TEBC data.  Governance of a nested study will be the responsibility of the applicant Principal Investigator where appropriate.  Governance approvals must be in place prior to final approval by the TEBC Study Management Group.  The TEBC Chief Investigator will be responsible for the design, conduct and governance of the TEBC platform study.  The Data Access Agreement must be signed and returned before release of data.</w:t>
      </w:r>
    </w:p>
    <w:p w14:paraId="3FD62BAB" w14:textId="77777777" w:rsidR="00C76A82" w:rsidRPr="0095062C" w:rsidRDefault="00C76A82" w:rsidP="00C76A82">
      <w:pPr>
        <w:jc w:val="both"/>
        <w:rPr>
          <w:rFonts w:ascii="Arial" w:hAnsi="Arial" w:cs="Arial"/>
          <w:sz w:val="20"/>
          <w:szCs w:val="20"/>
        </w:rPr>
      </w:pPr>
    </w:p>
    <w:p w14:paraId="16561FDB" w14:textId="77777777" w:rsidR="00C76A82" w:rsidRPr="0095062C" w:rsidRDefault="00C76A82" w:rsidP="00C76A82">
      <w:pPr>
        <w:jc w:val="both"/>
        <w:rPr>
          <w:rFonts w:ascii="Arial" w:hAnsi="Arial" w:cs="Arial"/>
          <w:sz w:val="20"/>
          <w:szCs w:val="20"/>
        </w:rPr>
      </w:pPr>
    </w:p>
    <w:p w14:paraId="0110DB25" w14:textId="77777777" w:rsidR="00C76A82" w:rsidRPr="0095062C" w:rsidRDefault="00C76A82" w:rsidP="00C76A82">
      <w:pPr>
        <w:jc w:val="both"/>
        <w:rPr>
          <w:rFonts w:ascii="Arial" w:hAnsi="Arial" w:cs="Arial"/>
          <w:b/>
          <w:sz w:val="20"/>
          <w:szCs w:val="20"/>
        </w:rPr>
      </w:pPr>
      <w:r w:rsidRPr="0095062C">
        <w:rPr>
          <w:rFonts w:ascii="Arial" w:hAnsi="Arial" w:cs="Arial"/>
          <w:b/>
          <w:sz w:val="20"/>
          <w:szCs w:val="20"/>
        </w:rPr>
        <w:t>Derived data and new data</w:t>
      </w:r>
    </w:p>
    <w:p w14:paraId="7EB3D1F6" w14:textId="77777777" w:rsidR="00C76A82" w:rsidRPr="0095062C" w:rsidRDefault="00C76A82" w:rsidP="00C76A82">
      <w:pPr>
        <w:jc w:val="both"/>
        <w:rPr>
          <w:rFonts w:ascii="Arial" w:hAnsi="Arial" w:cs="Arial"/>
          <w:sz w:val="20"/>
          <w:szCs w:val="20"/>
        </w:rPr>
      </w:pPr>
      <w:r w:rsidRPr="0095062C">
        <w:rPr>
          <w:rFonts w:ascii="Arial" w:hAnsi="Arial" w:cs="Arial"/>
          <w:sz w:val="20"/>
          <w:szCs w:val="20"/>
        </w:rPr>
        <w:t>Applicants must notify the Chief Investigator of any potential errors discovered while using TEBC data.  If derived data or new data are generated (</w:t>
      </w:r>
      <w:proofErr w:type="gramStart"/>
      <w:r w:rsidRPr="0095062C">
        <w:rPr>
          <w:rFonts w:ascii="Arial" w:hAnsi="Arial" w:cs="Arial"/>
          <w:sz w:val="20"/>
          <w:szCs w:val="20"/>
        </w:rPr>
        <w:t>e.g.</w:t>
      </w:r>
      <w:proofErr w:type="gramEnd"/>
      <w:r w:rsidRPr="0095062C">
        <w:rPr>
          <w:rFonts w:ascii="Arial" w:hAnsi="Arial" w:cs="Arial"/>
          <w:sz w:val="20"/>
          <w:szCs w:val="20"/>
        </w:rPr>
        <w:t xml:space="preserve"> new variables), these should be lodged with the main TEBC database at the end of the project time or at any time requested by TEBC Chief Investigator.  Derived and new data will remain the property of the TEBC (University of Edinburgh) unless otherwise agreed and will be subject to this data access policy.  The applicant must provide sufficient data about the new variables to allow future analyses.  No investigator will have access to new data produced by an applicant without their prior knowledge and opportunity to comment on appropriateness.  Applicants will be offered opportunity to be involved in future work that uses their variables.  The TEBC Chief Investigator will adjudicate any irreconcilable differences </w:t>
      </w:r>
      <w:r w:rsidRPr="0095062C">
        <w:rPr>
          <w:rFonts w:ascii="Arial" w:hAnsi="Arial" w:cs="Arial"/>
          <w:sz w:val="20"/>
          <w:szCs w:val="20"/>
        </w:rPr>
        <w:lastRenderedPageBreak/>
        <w:t xml:space="preserve">between investigators with reference to the TEBC Scientific Advisory Board if necessary.  The Data Access agreement must be signed and returned before release of data. </w:t>
      </w:r>
    </w:p>
    <w:p w14:paraId="538ABB0F" w14:textId="77777777" w:rsidR="00C76A82" w:rsidRPr="0095062C" w:rsidRDefault="00C76A82" w:rsidP="00C76A82">
      <w:pPr>
        <w:jc w:val="both"/>
        <w:rPr>
          <w:rFonts w:ascii="Arial" w:hAnsi="Arial" w:cs="Arial"/>
          <w:b/>
          <w:sz w:val="20"/>
          <w:szCs w:val="20"/>
        </w:rPr>
      </w:pPr>
    </w:p>
    <w:p w14:paraId="0C371B06" w14:textId="77777777" w:rsidR="00C76A82" w:rsidRPr="0095062C" w:rsidRDefault="00C76A82" w:rsidP="00C76A82">
      <w:pPr>
        <w:jc w:val="both"/>
        <w:rPr>
          <w:rFonts w:ascii="Arial" w:hAnsi="Arial" w:cs="Arial"/>
          <w:b/>
          <w:sz w:val="20"/>
          <w:szCs w:val="20"/>
        </w:rPr>
      </w:pPr>
      <w:r w:rsidRPr="0095062C">
        <w:rPr>
          <w:rFonts w:ascii="Arial" w:hAnsi="Arial" w:cs="Arial"/>
          <w:b/>
          <w:sz w:val="20"/>
          <w:szCs w:val="20"/>
        </w:rPr>
        <w:t>Intellectual Property (IP)</w:t>
      </w:r>
    </w:p>
    <w:p w14:paraId="39147039" w14:textId="77777777" w:rsidR="00C76A82" w:rsidRPr="0095062C" w:rsidRDefault="00C76A82" w:rsidP="00C76A82">
      <w:pPr>
        <w:jc w:val="both"/>
        <w:rPr>
          <w:rFonts w:ascii="Arial" w:hAnsi="Arial" w:cs="Arial"/>
          <w:sz w:val="20"/>
          <w:szCs w:val="20"/>
        </w:rPr>
      </w:pPr>
      <w:r w:rsidRPr="0095062C">
        <w:rPr>
          <w:rFonts w:ascii="Arial" w:hAnsi="Arial" w:cs="Arial"/>
          <w:sz w:val="20"/>
          <w:szCs w:val="20"/>
        </w:rPr>
        <w:t xml:space="preserve">IP derived from the TEBC study is owned by the University of Edinburgh.  Division of IP will be considered where collaborators have made a particular contribution, however this must be considered and agreed before collaboration begins.  </w:t>
      </w:r>
    </w:p>
    <w:p w14:paraId="602219A4" w14:textId="77777777" w:rsidR="00C76A82" w:rsidRPr="0095062C" w:rsidRDefault="00C76A82" w:rsidP="00C76A82">
      <w:pPr>
        <w:jc w:val="both"/>
        <w:rPr>
          <w:rFonts w:ascii="Arial" w:hAnsi="Arial" w:cs="Arial"/>
          <w:b/>
          <w:sz w:val="20"/>
          <w:szCs w:val="20"/>
        </w:rPr>
      </w:pPr>
    </w:p>
    <w:p w14:paraId="173E87BD" w14:textId="4C6C09BF" w:rsidR="00C76A82" w:rsidRPr="0095062C" w:rsidRDefault="00C76A82" w:rsidP="00C76A82">
      <w:pPr>
        <w:jc w:val="both"/>
        <w:rPr>
          <w:rFonts w:ascii="Arial" w:hAnsi="Arial" w:cs="Arial"/>
          <w:b/>
          <w:sz w:val="20"/>
          <w:szCs w:val="20"/>
        </w:rPr>
      </w:pPr>
      <w:r w:rsidRPr="0095062C">
        <w:rPr>
          <w:rFonts w:ascii="Arial" w:hAnsi="Arial" w:cs="Arial"/>
          <w:b/>
          <w:sz w:val="20"/>
          <w:szCs w:val="20"/>
        </w:rPr>
        <w:t>Publications</w:t>
      </w:r>
    </w:p>
    <w:p w14:paraId="54EA2B5C" w14:textId="573E6595" w:rsidR="00C76A82" w:rsidRPr="0095062C" w:rsidRDefault="00C76A82" w:rsidP="00C76A82">
      <w:pPr>
        <w:jc w:val="both"/>
        <w:rPr>
          <w:rFonts w:ascii="Arial" w:hAnsi="Arial" w:cs="Arial"/>
          <w:sz w:val="20"/>
          <w:szCs w:val="20"/>
        </w:rPr>
      </w:pPr>
      <w:r w:rsidRPr="0095062C">
        <w:rPr>
          <w:rFonts w:ascii="Arial" w:hAnsi="Arial" w:cs="Arial"/>
          <w:sz w:val="20"/>
          <w:szCs w:val="20"/>
        </w:rPr>
        <w:t>TEBC should be acknowledged in any presentations or publications using the data.  It should be easily identified (including in electronic searches).</w:t>
      </w:r>
    </w:p>
    <w:p w14:paraId="368E5020" w14:textId="4B435721" w:rsidR="00C76A82" w:rsidRPr="0095062C" w:rsidRDefault="00C76A82" w:rsidP="00C76A82">
      <w:pPr>
        <w:jc w:val="both"/>
        <w:rPr>
          <w:rFonts w:ascii="Arial" w:hAnsi="Arial" w:cs="Arial"/>
          <w:sz w:val="20"/>
          <w:szCs w:val="20"/>
        </w:rPr>
      </w:pPr>
      <w:r w:rsidRPr="0095062C">
        <w:rPr>
          <w:rFonts w:ascii="Arial" w:hAnsi="Arial" w:cs="Arial"/>
          <w:sz w:val="20"/>
          <w:szCs w:val="20"/>
        </w:rPr>
        <w:t>For abstracts, posters and slides, TEBC must be cited as the source of the data [insert protocol paper reference] and include the project webpage (</w:t>
      </w:r>
      <w:hyperlink r:id="rId14" w:history="1">
        <w:r w:rsidRPr="0095062C">
          <w:rPr>
            <w:rStyle w:val="Hyperlink"/>
            <w:rFonts w:ascii="Arial" w:hAnsi="Arial" w:cs="Arial"/>
            <w:sz w:val="20"/>
            <w:szCs w:val="20"/>
          </w:rPr>
          <w:t>www.tebc.ed.ac.uk</w:t>
        </w:r>
      </w:hyperlink>
      <w:r w:rsidRPr="0095062C">
        <w:rPr>
          <w:rFonts w:ascii="Arial" w:hAnsi="Arial" w:cs="Arial"/>
          <w:sz w:val="20"/>
          <w:szCs w:val="20"/>
        </w:rPr>
        <w:t>).</w:t>
      </w:r>
    </w:p>
    <w:p w14:paraId="0CA49E17" w14:textId="23D16645" w:rsidR="00C76A82" w:rsidRPr="0095062C" w:rsidRDefault="00C76A82" w:rsidP="00C76A82">
      <w:pPr>
        <w:jc w:val="both"/>
        <w:rPr>
          <w:rFonts w:ascii="Arial" w:hAnsi="Arial" w:cs="Arial"/>
          <w:sz w:val="20"/>
          <w:szCs w:val="20"/>
        </w:rPr>
      </w:pPr>
      <w:r w:rsidRPr="0095062C">
        <w:rPr>
          <w:rFonts w:ascii="Arial" w:hAnsi="Arial" w:cs="Arial"/>
          <w:sz w:val="20"/>
          <w:szCs w:val="20"/>
        </w:rPr>
        <w:t>A study protocol has been published and should be referred to in all methods sections (or equivalent).</w:t>
      </w:r>
      <w:r w:rsidR="00CA3F75" w:rsidRPr="0095062C">
        <w:rPr>
          <w:rStyle w:val="FootnoteReference"/>
          <w:rFonts w:ascii="Arial" w:hAnsi="Arial" w:cs="Arial"/>
          <w:sz w:val="20"/>
          <w:szCs w:val="20"/>
        </w:rPr>
        <w:footnoteReference w:id="3"/>
      </w:r>
      <w:r w:rsidRPr="0095062C">
        <w:rPr>
          <w:rFonts w:ascii="Arial" w:hAnsi="Arial" w:cs="Arial"/>
          <w:sz w:val="20"/>
          <w:szCs w:val="20"/>
        </w:rPr>
        <w:t xml:space="preserve">  Authorship of papers should follow standard practice according to the recommendations of the International Committee of Medical Journal Editors</w:t>
      </w:r>
      <w:r w:rsidRPr="0095062C">
        <w:rPr>
          <w:rStyle w:val="FootnoteReference"/>
          <w:rFonts w:ascii="Arial" w:hAnsi="Arial" w:cs="Arial"/>
          <w:sz w:val="20"/>
          <w:szCs w:val="20"/>
        </w:rPr>
        <w:footnoteReference w:id="4"/>
      </w:r>
      <w:r w:rsidRPr="0095062C">
        <w:rPr>
          <w:rFonts w:ascii="Arial" w:hAnsi="Arial" w:cs="Arial"/>
          <w:sz w:val="20"/>
          <w:szCs w:val="20"/>
        </w:rPr>
        <w:t xml:space="preserve">.   All manuscripts should include TEBC individual authors the identity of whom will be decided on a </w:t>
      </w:r>
      <w:proofErr w:type="gramStart"/>
      <w:r w:rsidRPr="0095062C">
        <w:rPr>
          <w:rFonts w:ascii="Arial" w:hAnsi="Arial" w:cs="Arial"/>
          <w:sz w:val="20"/>
          <w:szCs w:val="20"/>
        </w:rPr>
        <w:t>case by case</w:t>
      </w:r>
      <w:proofErr w:type="gramEnd"/>
      <w:r w:rsidRPr="0095062C">
        <w:rPr>
          <w:rFonts w:ascii="Arial" w:hAnsi="Arial" w:cs="Arial"/>
          <w:sz w:val="20"/>
          <w:szCs w:val="20"/>
        </w:rPr>
        <w:t xml:space="preserve"> basis: draft manuscripts that include data from TEBC should be sent to TEBC Study Management Group to decide authorship.  TEBC investigators who meet authorship criteria will be included in the manuscript author list.  Manuscripts should also contain an acknowledgement of the contribution of TEBC participants (‘</w:t>
      </w:r>
      <w:r w:rsidRPr="0095062C">
        <w:rPr>
          <w:rFonts w:ascii="Arial" w:hAnsi="Arial" w:cs="Arial"/>
          <w:bCs/>
          <w:sz w:val="20"/>
          <w:szCs w:val="20"/>
        </w:rPr>
        <w:t xml:space="preserve">Results were obtained using data made available from the Theirworld Edinburgh Birth Cohort Study [insert protocol paper reference]. </w:t>
      </w:r>
      <w:r w:rsidRPr="0095062C">
        <w:rPr>
          <w:rFonts w:ascii="Arial" w:hAnsi="Arial" w:cs="Arial"/>
          <w:sz w:val="20"/>
          <w:szCs w:val="20"/>
        </w:rPr>
        <w:t xml:space="preserve">We are grateful to the families who participate in the Theirworld Edinburgh Birth Cohort study.’). Two weeks before anticipated submission of a manuscript or abstract , applicants should send a copy to TEBC SMG to ensure the TEBC is correctly described, authorship is agreed, and for correction of any factual errors.  Applicants must notify the TEBC co-author when a manuscript is accepted by forwarding the acceptance email and a copy of the accepted manuscript. All press releases on research arising from the study must be approved by the TEBC Chief Investigator or University of Edinburgh press office.  </w:t>
      </w:r>
    </w:p>
    <w:p w14:paraId="22519041" w14:textId="77777777" w:rsidR="00C76A82" w:rsidRPr="0095062C" w:rsidRDefault="00C76A82" w:rsidP="00C76A82">
      <w:pPr>
        <w:rPr>
          <w:rFonts w:ascii="Arial" w:hAnsi="Arial" w:cs="Arial"/>
          <w:b/>
          <w:sz w:val="20"/>
          <w:szCs w:val="20"/>
        </w:rPr>
      </w:pPr>
    </w:p>
    <w:p w14:paraId="489DB594" w14:textId="28E4BCC8" w:rsidR="002174FA" w:rsidRPr="0095062C" w:rsidRDefault="002174FA">
      <w:pPr>
        <w:spacing w:before="240" w:after="60"/>
        <w:ind w:left="805" w:hanging="578"/>
        <w:jc w:val="both"/>
        <w:rPr>
          <w:rFonts w:ascii="Arial" w:hAnsi="Arial" w:cs="Arial"/>
          <w:sz w:val="20"/>
          <w:szCs w:val="20"/>
        </w:rPr>
      </w:pPr>
      <w:r w:rsidRPr="0095062C">
        <w:rPr>
          <w:rFonts w:ascii="Arial" w:hAnsi="Arial" w:cs="Arial"/>
          <w:sz w:val="20"/>
          <w:szCs w:val="20"/>
        </w:rPr>
        <w:br w:type="page"/>
      </w:r>
    </w:p>
    <w:p w14:paraId="5055F9F3" w14:textId="1B9595E2" w:rsidR="005E5E76" w:rsidRPr="0095062C" w:rsidRDefault="005E5E76" w:rsidP="005E5E76">
      <w:pPr>
        <w:tabs>
          <w:tab w:val="left" w:pos="1382"/>
        </w:tabs>
        <w:jc w:val="center"/>
        <w:rPr>
          <w:rFonts w:ascii="Arial" w:hAnsi="Arial" w:cs="Arial"/>
          <w:b/>
          <w:sz w:val="20"/>
          <w:szCs w:val="20"/>
        </w:rPr>
      </w:pPr>
      <w:r w:rsidRPr="0095062C">
        <w:rPr>
          <w:rFonts w:ascii="Arial" w:hAnsi="Arial" w:cs="Arial"/>
          <w:b/>
          <w:sz w:val="20"/>
          <w:szCs w:val="20"/>
        </w:rPr>
        <w:lastRenderedPageBreak/>
        <w:t xml:space="preserve">Part 3 </w:t>
      </w:r>
    </w:p>
    <w:p w14:paraId="00D333F7" w14:textId="7161B130" w:rsidR="002174FA" w:rsidRPr="0095062C" w:rsidRDefault="002174FA" w:rsidP="002174FA">
      <w:pPr>
        <w:tabs>
          <w:tab w:val="left" w:pos="1382"/>
        </w:tabs>
        <w:jc w:val="center"/>
        <w:rPr>
          <w:rFonts w:ascii="Arial" w:hAnsi="Arial" w:cs="Arial"/>
          <w:b/>
          <w:sz w:val="20"/>
          <w:szCs w:val="20"/>
        </w:rPr>
      </w:pPr>
    </w:p>
    <w:p w14:paraId="1BD641B0" w14:textId="77777777" w:rsidR="005E5E76" w:rsidRPr="0095062C" w:rsidRDefault="005E5E76" w:rsidP="005E5E76">
      <w:pPr>
        <w:jc w:val="center"/>
        <w:rPr>
          <w:rFonts w:ascii="Arial" w:hAnsi="Arial" w:cs="Arial"/>
          <w:b/>
          <w:sz w:val="20"/>
          <w:szCs w:val="20"/>
        </w:rPr>
      </w:pPr>
      <w:r w:rsidRPr="0095062C">
        <w:rPr>
          <w:rFonts w:ascii="Arial" w:hAnsi="Arial" w:cs="Arial"/>
          <w:b/>
          <w:sz w:val="20"/>
          <w:szCs w:val="20"/>
        </w:rPr>
        <w:t>Theirworld Edinburgh Birth Cohort</w:t>
      </w:r>
    </w:p>
    <w:p w14:paraId="05A2B570" w14:textId="72BD6F5D" w:rsidR="005E5E76" w:rsidRPr="0095062C" w:rsidRDefault="005E5E76" w:rsidP="005E5E76">
      <w:pPr>
        <w:jc w:val="center"/>
        <w:rPr>
          <w:rFonts w:ascii="Arial" w:hAnsi="Arial" w:cs="Arial"/>
          <w:b/>
          <w:sz w:val="20"/>
          <w:szCs w:val="20"/>
        </w:rPr>
      </w:pPr>
      <w:r w:rsidRPr="0095062C">
        <w:rPr>
          <w:rFonts w:ascii="Arial" w:hAnsi="Arial" w:cs="Arial"/>
          <w:b/>
          <w:sz w:val="20"/>
          <w:szCs w:val="20"/>
        </w:rPr>
        <w:t>Post Publication SOP</w:t>
      </w:r>
    </w:p>
    <w:p w14:paraId="3279EED3" w14:textId="1D2378B3" w:rsidR="005E5E76" w:rsidRPr="0095062C" w:rsidRDefault="005E5E76" w:rsidP="005E5E76">
      <w:pPr>
        <w:jc w:val="center"/>
        <w:rPr>
          <w:rFonts w:ascii="Arial" w:hAnsi="Arial" w:cs="Arial"/>
          <w:b/>
          <w:sz w:val="20"/>
          <w:szCs w:val="20"/>
        </w:rPr>
      </w:pPr>
      <w:r w:rsidRPr="0095062C">
        <w:rPr>
          <w:rFonts w:ascii="Arial" w:hAnsi="Arial" w:cs="Arial"/>
          <w:b/>
          <w:sz w:val="20"/>
          <w:szCs w:val="20"/>
        </w:rPr>
        <w:t>v.1</w:t>
      </w:r>
      <w:r w:rsidR="00D871CF">
        <w:rPr>
          <w:rFonts w:ascii="Arial" w:hAnsi="Arial" w:cs="Arial"/>
          <w:b/>
          <w:sz w:val="20"/>
          <w:szCs w:val="20"/>
        </w:rPr>
        <w:t>.1</w:t>
      </w:r>
      <w:r w:rsidRPr="0095062C">
        <w:rPr>
          <w:rFonts w:ascii="Arial" w:hAnsi="Arial" w:cs="Arial"/>
          <w:b/>
          <w:sz w:val="20"/>
          <w:szCs w:val="20"/>
        </w:rPr>
        <w:t>_</w:t>
      </w:r>
      <w:r w:rsidR="00D871CF">
        <w:rPr>
          <w:rFonts w:ascii="Arial" w:hAnsi="Arial" w:cs="Arial"/>
          <w:b/>
          <w:sz w:val="20"/>
          <w:szCs w:val="20"/>
        </w:rPr>
        <w:t>02.11.</w:t>
      </w:r>
      <w:r w:rsidRPr="0095062C">
        <w:rPr>
          <w:rFonts w:ascii="Arial" w:hAnsi="Arial" w:cs="Arial"/>
          <w:b/>
          <w:sz w:val="20"/>
          <w:szCs w:val="20"/>
        </w:rPr>
        <w:t>2022</w:t>
      </w:r>
      <w:r w:rsidRPr="0095062C">
        <w:rPr>
          <w:rStyle w:val="FootnoteReference"/>
          <w:rFonts w:ascii="Arial" w:hAnsi="Arial" w:cs="Arial"/>
          <w:b/>
          <w:sz w:val="20"/>
          <w:szCs w:val="20"/>
        </w:rPr>
        <w:footnoteReference w:id="5"/>
      </w:r>
    </w:p>
    <w:p w14:paraId="4BD76A7C" w14:textId="76F0D7C3" w:rsidR="005E5E76" w:rsidRPr="0095062C" w:rsidRDefault="005E5E76" w:rsidP="002174FA">
      <w:pPr>
        <w:tabs>
          <w:tab w:val="left" w:pos="1382"/>
        </w:tabs>
        <w:jc w:val="center"/>
        <w:rPr>
          <w:rFonts w:ascii="Arial" w:hAnsi="Arial" w:cs="Arial"/>
          <w:b/>
          <w:sz w:val="20"/>
          <w:szCs w:val="20"/>
        </w:rPr>
      </w:pPr>
    </w:p>
    <w:p w14:paraId="10924BF4" w14:textId="77777777" w:rsidR="005E5E76" w:rsidRPr="0095062C" w:rsidRDefault="005E5E76" w:rsidP="002174FA">
      <w:pPr>
        <w:tabs>
          <w:tab w:val="left" w:pos="1382"/>
        </w:tabs>
        <w:jc w:val="center"/>
        <w:rPr>
          <w:rFonts w:ascii="Arial" w:hAnsi="Arial" w:cs="Arial"/>
          <w:b/>
          <w:sz w:val="20"/>
          <w:szCs w:val="20"/>
        </w:rPr>
      </w:pPr>
    </w:p>
    <w:p w14:paraId="0E4415A2" w14:textId="77777777" w:rsidR="00D871CF" w:rsidRPr="00D871CF" w:rsidRDefault="00D871CF" w:rsidP="00D871CF">
      <w:pPr>
        <w:pStyle w:val="Heading1"/>
        <w:rPr>
          <w:sz w:val="20"/>
          <w:szCs w:val="20"/>
        </w:rPr>
      </w:pPr>
      <w:r w:rsidRPr="00D871CF">
        <w:rPr>
          <w:sz w:val="20"/>
          <w:szCs w:val="20"/>
        </w:rPr>
        <w:t>INTRODUCTION</w:t>
      </w:r>
    </w:p>
    <w:p w14:paraId="64FE9E79" w14:textId="77777777" w:rsidR="00D871CF" w:rsidRPr="00D871CF" w:rsidRDefault="00D871CF" w:rsidP="00D871CF">
      <w:pPr>
        <w:rPr>
          <w:rFonts w:ascii="Arial" w:hAnsi="Arial" w:cs="Arial"/>
          <w:sz w:val="20"/>
          <w:szCs w:val="20"/>
        </w:rPr>
      </w:pPr>
    </w:p>
    <w:p w14:paraId="171271C2" w14:textId="77777777" w:rsidR="00D871CF" w:rsidRPr="00D871CF" w:rsidRDefault="00D871CF" w:rsidP="00D871CF">
      <w:pPr>
        <w:pStyle w:val="BodyText"/>
        <w:jc w:val="both"/>
        <w:rPr>
          <w:rFonts w:ascii="Arial" w:hAnsi="Arial" w:cs="Arial"/>
          <w:b/>
          <w:sz w:val="20"/>
          <w:szCs w:val="20"/>
        </w:rPr>
      </w:pPr>
      <w:r w:rsidRPr="00D871CF">
        <w:rPr>
          <w:rFonts w:ascii="Arial" w:hAnsi="Arial" w:cs="Arial"/>
          <w:sz w:val="20"/>
          <w:szCs w:val="20"/>
        </w:rPr>
        <w:t xml:space="preserve">It is expected that TEBC researchers will analyse TEBC research data resulting in publications in peer reviewed journals.  Publications will also result from data sharing agreements with researchers both within University of Edinburgh and externally.  All publications, regardless of author affiliation, will be referred to as ‘TEBC </w:t>
      </w:r>
      <w:proofErr w:type="gramStart"/>
      <w:r w:rsidRPr="00D871CF">
        <w:rPr>
          <w:rFonts w:ascii="Arial" w:hAnsi="Arial" w:cs="Arial"/>
          <w:sz w:val="20"/>
          <w:szCs w:val="20"/>
        </w:rPr>
        <w:t>publications’</w:t>
      </w:r>
      <w:proofErr w:type="gramEnd"/>
      <w:r w:rsidRPr="00D871CF">
        <w:rPr>
          <w:rFonts w:ascii="Arial" w:hAnsi="Arial" w:cs="Arial"/>
          <w:sz w:val="20"/>
          <w:szCs w:val="20"/>
        </w:rPr>
        <w:t>.</w:t>
      </w:r>
    </w:p>
    <w:p w14:paraId="39A2E53C" w14:textId="77777777" w:rsidR="00D871CF" w:rsidRPr="00D871CF" w:rsidRDefault="00D871CF" w:rsidP="00D871CF">
      <w:pPr>
        <w:pStyle w:val="BodyText"/>
        <w:jc w:val="both"/>
        <w:rPr>
          <w:rFonts w:ascii="Arial" w:hAnsi="Arial" w:cs="Arial"/>
          <w:b/>
          <w:sz w:val="20"/>
          <w:szCs w:val="20"/>
        </w:rPr>
      </w:pPr>
    </w:p>
    <w:p w14:paraId="39410CC2" w14:textId="77777777" w:rsidR="00D871CF" w:rsidRPr="00D871CF" w:rsidRDefault="00D871CF" w:rsidP="00D871CF">
      <w:pPr>
        <w:pStyle w:val="BodyText"/>
        <w:jc w:val="both"/>
        <w:rPr>
          <w:rFonts w:ascii="Arial" w:hAnsi="Arial" w:cs="Arial"/>
          <w:b/>
          <w:sz w:val="20"/>
          <w:szCs w:val="20"/>
        </w:rPr>
      </w:pPr>
      <w:r w:rsidRPr="00D871CF">
        <w:rPr>
          <w:rFonts w:ascii="Arial" w:hAnsi="Arial" w:cs="Arial"/>
          <w:sz w:val="20"/>
          <w:szCs w:val="20"/>
        </w:rPr>
        <w:t>TEBC researchers and other recipients of TEBC data have responsibilities and obligations in relation to publications including:</w:t>
      </w:r>
    </w:p>
    <w:p w14:paraId="0F933FC7" w14:textId="77777777" w:rsidR="00D871CF" w:rsidRPr="00D871CF" w:rsidRDefault="00D871CF" w:rsidP="00D871CF">
      <w:pPr>
        <w:pStyle w:val="BodyText"/>
        <w:jc w:val="both"/>
        <w:rPr>
          <w:rFonts w:ascii="Arial" w:hAnsi="Arial" w:cs="Arial"/>
          <w:b/>
          <w:sz w:val="20"/>
          <w:szCs w:val="20"/>
        </w:rPr>
      </w:pPr>
    </w:p>
    <w:p w14:paraId="1F026BD8" w14:textId="77777777" w:rsidR="00D871CF" w:rsidRPr="00D871CF" w:rsidRDefault="00D871CF" w:rsidP="00D871CF">
      <w:pPr>
        <w:pStyle w:val="BodyText"/>
        <w:numPr>
          <w:ilvl w:val="0"/>
          <w:numId w:val="12"/>
        </w:numPr>
        <w:spacing w:after="0"/>
        <w:jc w:val="both"/>
        <w:rPr>
          <w:rFonts w:ascii="Arial" w:hAnsi="Arial" w:cs="Arial"/>
          <w:b/>
          <w:sz w:val="20"/>
          <w:szCs w:val="20"/>
        </w:rPr>
      </w:pPr>
      <w:r w:rsidRPr="00D871CF">
        <w:rPr>
          <w:rFonts w:ascii="Arial" w:hAnsi="Arial" w:cs="Arial"/>
          <w:sz w:val="20"/>
          <w:szCs w:val="20"/>
        </w:rPr>
        <w:t>Appropriate acknowledgment of funding source within each TEBC publication (provide suggested text)</w:t>
      </w:r>
    </w:p>
    <w:p w14:paraId="3AEFF9F0" w14:textId="77777777" w:rsidR="00D871CF" w:rsidRPr="00D871CF" w:rsidRDefault="00D871CF" w:rsidP="00D871CF">
      <w:pPr>
        <w:pStyle w:val="BodyText"/>
        <w:numPr>
          <w:ilvl w:val="0"/>
          <w:numId w:val="12"/>
        </w:numPr>
        <w:spacing w:after="0"/>
        <w:jc w:val="both"/>
        <w:rPr>
          <w:rFonts w:ascii="Arial" w:hAnsi="Arial" w:cs="Arial"/>
          <w:b/>
          <w:sz w:val="20"/>
          <w:szCs w:val="20"/>
        </w:rPr>
      </w:pPr>
      <w:r w:rsidRPr="00D871CF">
        <w:rPr>
          <w:rFonts w:ascii="Arial" w:hAnsi="Arial" w:cs="Arial"/>
          <w:sz w:val="20"/>
          <w:szCs w:val="20"/>
        </w:rPr>
        <w:t>Storing TEBC publication datasets and making them available if requested.</w:t>
      </w:r>
    </w:p>
    <w:p w14:paraId="23543612" w14:textId="77777777" w:rsidR="00D871CF" w:rsidRPr="00D871CF" w:rsidRDefault="00D871CF" w:rsidP="00D871CF">
      <w:pPr>
        <w:pStyle w:val="BodyText"/>
        <w:numPr>
          <w:ilvl w:val="0"/>
          <w:numId w:val="12"/>
        </w:numPr>
        <w:spacing w:after="0"/>
        <w:jc w:val="both"/>
        <w:rPr>
          <w:rFonts w:ascii="Arial" w:hAnsi="Arial" w:cs="Arial"/>
          <w:b/>
          <w:sz w:val="20"/>
          <w:szCs w:val="20"/>
        </w:rPr>
      </w:pPr>
      <w:r w:rsidRPr="00D871CF">
        <w:rPr>
          <w:rFonts w:ascii="Arial" w:hAnsi="Arial" w:cs="Arial"/>
          <w:sz w:val="20"/>
          <w:szCs w:val="20"/>
        </w:rPr>
        <w:t xml:space="preserve">Keeping University of Edinburgh systems updated with details of TEBC publications.  For example, into PURE which is required for purposes including the REF process.  </w:t>
      </w:r>
    </w:p>
    <w:p w14:paraId="70AB07C2" w14:textId="77777777" w:rsidR="00D871CF" w:rsidRPr="00D871CF" w:rsidRDefault="00D871CF" w:rsidP="00D871CF">
      <w:pPr>
        <w:pStyle w:val="BodyText"/>
        <w:numPr>
          <w:ilvl w:val="0"/>
          <w:numId w:val="12"/>
        </w:numPr>
        <w:spacing w:after="0"/>
        <w:jc w:val="both"/>
        <w:rPr>
          <w:rFonts w:ascii="Arial" w:hAnsi="Arial" w:cs="Arial"/>
          <w:b/>
          <w:sz w:val="20"/>
          <w:szCs w:val="20"/>
        </w:rPr>
      </w:pPr>
      <w:r w:rsidRPr="00D871CF">
        <w:rPr>
          <w:rFonts w:ascii="Arial" w:hAnsi="Arial" w:cs="Arial"/>
          <w:sz w:val="20"/>
          <w:szCs w:val="20"/>
        </w:rPr>
        <w:t xml:space="preserve">Dissemination of research findings to participants, other stakeholders (including funders) and the wider public and scientific community.  </w:t>
      </w:r>
    </w:p>
    <w:p w14:paraId="6C5598A8" w14:textId="77777777" w:rsidR="00D871CF" w:rsidRPr="00D871CF" w:rsidRDefault="00D871CF" w:rsidP="00D871CF">
      <w:pPr>
        <w:pStyle w:val="Heading2"/>
        <w:numPr>
          <w:ilvl w:val="0"/>
          <w:numId w:val="0"/>
        </w:numPr>
        <w:ind w:left="720"/>
        <w:rPr>
          <w:sz w:val="20"/>
          <w:szCs w:val="20"/>
        </w:rPr>
      </w:pPr>
    </w:p>
    <w:p w14:paraId="2ACE568D" w14:textId="77777777" w:rsidR="00D871CF" w:rsidRPr="00D871CF" w:rsidRDefault="00D871CF" w:rsidP="00D871CF">
      <w:pPr>
        <w:pStyle w:val="Heading1"/>
        <w:rPr>
          <w:sz w:val="20"/>
          <w:szCs w:val="20"/>
        </w:rPr>
      </w:pPr>
      <w:r w:rsidRPr="00D871CF">
        <w:rPr>
          <w:sz w:val="20"/>
          <w:szCs w:val="20"/>
        </w:rPr>
        <w:t>PURPOSE</w:t>
      </w:r>
    </w:p>
    <w:p w14:paraId="48DB19E4" w14:textId="77777777" w:rsidR="00D871CF" w:rsidRPr="00D871CF" w:rsidRDefault="00D871CF" w:rsidP="00D871CF">
      <w:pPr>
        <w:tabs>
          <w:tab w:val="left" w:pos="720"/>
        </w:tabs>
        <w:jc w:val="both"/>
        <w:rPr>
          <w:rFonts w:ascii="Arial" w:hAnsi="Arial" w:cs="Arial"/>
          <w:sz w:val="20"/>
          <w:szCs w:val="20"/>
        </w:rPr>
      </w:pPr>
    </w:p>
    <w:p w14:paraId="187D2249" w14:textId="77777777" w:rsidR="00D871CF" w:rsidRPr="00D871CF" w:rsidRDefault="00D871CF" w:rsidP="00D871CF">
      <w:pPr>
        <w:jc w:val="both"/>
        <w:rPr>
          <w:rFonts w:ascii="Arial" w:hAnsi="Arial" w:cs="Arial"/>
          <w:sz w:val="20"/>
          <w:szCs w:val="20"/>
        </w:rPr>
      </w:pPr>
      <w:r w:rsidRPr="00D871CF">
        <w:rPr>
          <w:rFonts w:ascii="Arial" w:hAnsi="Arial" w:cs="Arial"/>
          <w:sz w:val="20"/>
          <w:szCs w:val="20"/>
        </w:rPr>
        <w:t xml:space="preserve">This Standard Operating Procedure (SOP) describes the post publication process for TEBC publications.  </w:t>
      </w:r>
    </w:p>
    <w:p w14:paraId="139917EC" w14:textId="77777777" w:rsidR="00D871CF" w:rsidRPr="00D871CF" w:rsidRDefault="00D871CF" w:rsidP="00D871CF">
      <w:pPr>
        <w:tabs>
          <w:tab w:val="left" w:pos="720"/>
        </w:tabs>
        <w:jc w:val="both"/>
        <w:rPr>
          <w:rFonts w:ascii="Arial" w:hAnsi="Arial" w:cs="Arial"/>
          <w:sz w:val="20"/>
          <w:szCs w:val="20"/>
        </w:rPr>
      </w:pPr>
    </w:p>
    <w:p w14:paraId="7337848F" w14:textId="77777777" w:rsidR="00D871CF" w:rsidRPr="00D871CF" w:rsidRDefault="00D871CF" w:rsidP="00D871CF">
      <w:pPr>
        <w:pStyle w:val="Heading1"/>
        <w:rPr>
          <w:sz w:val="20"/>
          <w:szCs w:val="20"/>
        </w:rPr>
      </w:pPr>
      <w:r w:rsidRPr="00D871CF">
        <w:rPr>
          <w:sz w:val="20"/>
          <w:szCs w:val="20"/>
        </w:rPr>
        <w:t>SCOPE</w:t>
      </w:r>
    </w:p>
    <w:p w14:paraId="33E55B42" w14:textId="77777777" w:rsidR="00D871CF" w:rsidRPr="00D871CF" w:rsidRDefault="00D871CF" w:rsidP="00D871CF">
      <w:pPr>
        <w:tabs>
          <w:tab w:val="left" w:pos="720"/>
        </w:tabs>
        <w:jc w:val="both"/>
        <w:rPr>
          <w:rFonts w:ascii="Arial" w:hAnsi="Arial" w:cs="Arial"/>
          <w:sz w:val="20"/>
          <w:szCs w:val="20"/>
        </w:rPr>
      </w:pPr>
    </w:p>
    <w:p w14:paraId="00EACFD1" w14:textId="77777777" w:rsidR="00D871CF" w:rsidRPr="00D871CF" w:rsidRDefault="00D871CF" w:rsidP="00D871CF">
      <w:pPr>
        <w:tabs>
          <w:tab w:val="left" w:pos="720"/>
        </w:tabs>
        <w:jc w:val="both"/>
        <w:rPr>
          <w:rFonts w:ascii="Arial" w:hAnsi="Arial" w:cs="Arial"/>
          <w:sz w:val="20"/>
          <w:szCs w:val="20"/>
        </w:rPr>
      </w:pPr>
      <w:r w:rsidRPr="00D871CF">
        <w:rPr>
          <w:rFonts w:ascii="Arial" w:hAnsi="Arial" w:cs="Arial"/>
          <w:sz w:val="20"/>
          <w:szCs w:val="20"/>
        </w:rPr>
        <w:t xml:space="preserve">This SOP applies to all TEBC researchers and other recipients of TEBC data who are lead authors on TEBC publications.   It also applies to other TEBC team members who have been delegated tasks described in the SOP.  </w:t>
      </w:r>
    </w:p>
    <w:p w14:paraId="4B333A6D" w14:textId="77777777" w:rsidR="00D871CF" w:rsidRPr="00D871CF" w:rsidRDefault="00D871CF" w:rsidP="00D871CF">
      <w:pPr>
        <w:tabs>
          <w:tab w:val="left" w:pos="720"/>
        </w:tabs>
        <w:jc w:val="both"/>
        <w:rPr>
          <w:rFonts w:ascii="Arial" w:hAnsi="Arial" w:cs="Arial"/>
          <w:sz w:val="20"/>
          <w:szCs w:val="20"/>
        </w:rPr>
      </w:pPr>
    </w:p>
    <w:p w14:paraId="0755359A" w14:textId="77777777" w:rsidR="00D871CF" w:rsidRPr="00D871CF" w:rsidRDefault="00D871CF" w:rsidP="00D871CF">
      <w:pPr>
        <w:pStyle w:val="Heading1"/>
        <w:rPr>
          <w:sz w:val="20"/>
          <w:szCs w:val="20"/>
        </w:rPr>
      </w:pPr>
      <w:r w:rsidRPr="00D871CF">
        <w:rPr>
          <w:sz w:val="20"/>
          <w:szCs w:val="20"/>
        </w:rPr>
        <w:t>RESPONSIBILITIES</w:t>
      </w:r>
    </w:p>
    <w:p w14:paraId="6AF61741" w14:textId="77777777" w:rsidR="00D871CF" w:rsidRPr="00D871CF" w:rsidRDefault="00D871CF" w:rsidP="00D871CF">
      <w:pPr>
        <w:tabs>
          <w:tab w:val="left" w:pos="720"/>
        </w:tabs>
        <w:jc w:val="both"/>
        <w:rPr>
          <w:rFonts w:ascii="Arial" w:hAnsi="Arial" w:cs="Arial"/>
          <w:bCs/>
          <w:sz w:val="20"/>
          <w:szCs w:val="20"/>
        </w:rPr>
      </w:pPr>
    </w:p>
    <w:p w14:paraId="7DE70F4C" w14:textId="77777777" w:rsidR="00D871CF" w:rsidRPr="00D871CF" w:rsidRDefault="00D871CF" w:rsidP="00D871CF">
      <w:pPr>
        <w:rPr>
          <w:rFonts w:ascii="Arial" w:hAnsi="Arial" w:cs="Arial"/>
          <w:sz w:val="20"/>
          <w:szCs w:val="20"/>
        </w:rPr>
      </w:pPr>
      <w:r w:rsidRPr="00D871CF">
        <w:rPr>
          <w:rFonts w:ascii="Arial" w:hAnsi="Arial" w:cs="Arial"/>
          <w:sz w:val="20"/>
          <w:szCs w:val="20"/>
        </w:rPr>
        <w:t>Responsibilities will include:</w:t>
      </w:r>
    </w:p>
    <w:p w14:paraId="2442CC06" w14:textId="77777777" w:rsidR="00D871CF" w:rsidRPr="00D871CF" w:rsidRDefault="00D871CF" w:rsidP="00D871CF">
      <w:pPr>
        <w:numPr>
          <w:ilvl w:val="0"/>
          <w:numId w:val="13"/>
        </w:numPr>
        <w:rPr>
          <w:rFonts w:ascii="Arial" w:hAnsi="Arial" w:cs="Arial"/>
          <w:sz w:val="20"/>
          <w:szCs w:val="20"/>
        </w:rPr>
      </w:pPr>
      <w:r w:rsidRPr="00D871CF">
        <w:rPr>
          <w:rFonts w:ascii="Arial" w:hAnsi="Arial" w:cs="Arial"/>
          <w:sz w:val="20"/>
          <w:szCs w:val="20"/>
        </w:rPr>
        <w:t>Completion of a plain language summary for published papers.</w:t>
      </w:r>
    </w:p>
    <w:p w14:paraId="3199CDEF" w14:textId="77777777" w:rsidR="00D871CF" w:rsidRPr="00D871CF" w:rsidRDefault="00D871CF" w:rsidP="00D871CF">
      <w:pPr>
        <w:numPr>
          <w:ilvl w:val="0"/>
          <w:numId w:val="13"/>
        </w:numPr>
        <w:rPr>
          <w:rFonts w:ascii="Arial" w:hAnsi="Arial" w:cs="Arial"/>
          <w:sz w:val="20"/>
          <w:szCs w:val="20"/>
        </w:rPr>
      </w:pPr>
      <w:r w:rsidRPr="00D871CF">
        <w:rPr>
          <w:rFonts w:ascii="Arial" w:hAnsi="Arial" w:cs="Arial"/>
          <w:sz w:val="20"/>
          <w:szCs w:val="20"/>
        </w:rPr>
        <w:t>Providing a publication dataset that is suitable for long term storage and sharing (on request).</w:t>
      </w:r>
    </w:p>
    <w:p w14:paraId="747E15CC" w14:textId="77777777" w:rsidR="00D871CF" w:rsidRPr="00D871CF" w:rsidRDefault="00D871CF" w:rsidP="00D871CF">
      <w:pPr>
        <w:numPr>
          <w:ilvl w:val="0"/>
          <w:numId w:val="13"/>
        </w:numPr>
        <w:rPr>
          <w:rFonts w:ascii="Arial" w:hAnsi="Arial" w:cs="Arial"/>
          <w:sz w:val="20"/>
          <w:szCs w:val="20"/>
        </w:rPr>
      </w:pPr>
      <w:r w:rsidRPr="00D871CF">
        <w:rPr>
          <w:rFonts w:ascii="Arial" w:hAnsi="Arial" w:cs="Arial"/>
          <w:sz w:val="20"/>
          <w:szCs w:val="20"/>
        </w:rPr>
        <w:t>Inclusion of publication details into University of Edinburgh systems.</w:t>
      </w:r>
    </w:p>
    <w:p w14:paraId="24173A5B" w14:textId="77777777" w:rsidR="00D871CF" w:rsidRPr="00D871CF" w:rsidRDefault="00D871CF" w:rsidP="00D871CF">
      <w:pPr>
        <w:numPr>
          <w:ilvl w:val="0"/>
          <w:numId w:val="13"/>
        </w:numPr>
        <w:rPr>
          <w:rFonts w:ascii="Arial" w:hAnsi="Arial" w:cs="Arial"/>
          <w:sz w:val="20"/>
          <w:szCs w:val="20"/>
        </w:rPr>
      </w:pPr>
      <w:r w:rsidRPr="00D871CF">
        <w:rPr>
          <w:rFonts w:ascii="Arial" w:hAnsi="Arial" w:cs="Arial"/>
          <w:sz w:val="20"/>
          <w:szCs w:val="20"/>
        </w:rPr>
        <w:t>Inclusion of a plain language summary onto TEBC website and Facebook Group.</w:t>
      </w:r>
    </w:p>
    <w:p w14:paraId="2A2689A7" w14:textId="77777777" w:rsidR="00D871CF" w:rsidRPr="00D871CF" w:rsidRDefault="00D871CF" w:rsidP="00D871CF">
      <w:pPr>
        <w:ind w:left="720"/>
        <w:rPr>
          <w:rFonts w:ascii="Arial" w:hAnsi="Arial" w:cs="Arial"/>
          <w:sz w:val="20"/>
          <w:szCs w:val="20"/>
        </w:rPr>
      </w:pPr>
    </w:p>
    <w:p w14:paraId="237BA848" w14:textId="77777777" w:rsidR="00D871CF" w:rsidRPr="00D871CF" w:rsidRDefault="00D871CF" w:rsidP="00D871CF">
      <w:pPr>
        <w:tabs>
          <w:tab w:val="left" w:pos="720"/>
        </w:tabs>
        <w:jc w:val="both"/>
        <w:rPr>
          <w:rFonts w:ascii="Arial" w:hAnsi="Arial" w:cs="Arial"/>
          <w:b/>
          <w:bCs/>
          <w:sz w:val="20"/>
          <w:szCs w:val="20"/>
        </w:rPr>
      </w:pPr>
    </w:p>
    <w:p w14:paraId="59F3991D" w14:textId="77777777" w:rsidR="00D871CF" w:rsidRPr="00D871CF" w:rsidRDefault="00D871CF" w:rsidP="00D871CF">
      <w:pPr>
        <w:pStyle w:val="Heading1"/>
        <w:rPr>
          <w:sz w:val="20"/>
          <w:szCs w:val="20"/>
        </w:rPr>
      </w:pPr>
      <w:r w:rsidRPr="00D871CF">
        <w:rPr>
          <w:sz w:val="20"/>
          <w:szCs w:val="20"/>
        </w:rPr>
        <w:t>PROCEDURE</w:t>
      </w:r>
    </w:p>
    <w:p w14:paraId="7145C7E5" w14:textId="77777777" w:rsidR="00D871CF" w:rsidRPr="00D871CF" w:rsidRDefault="00D871CF" w:rsidP="00D871CF">
      <w:pPr>
        <w:pStyle w:val="ListParagraph"/>
        <w:keepNext/>
        <w:ind w:left="0"/>
        <w:jc w:val="both"/>
        <w:outlineLvl w:val="0"/>
        <w:rPr>
          <w:rFonts w:ascii="Arial" w:hAnsi="Arial" w:cs="Arial"/>
          <w:sz w:val="20"/>
          <w:szCs w:val="20"/>
        </w:rPr>
      </w:pPr>
    </w:p>
    <w:p w14:paraId="1D129EA5" w14:textId="77777777" w:rsidR="00D871CF" w:rsidRPr="00D871CF" w:rsidRDefault="00D871CF" w:rsidP="00D871CF">
      <w:pPr>
        <w:pStyle w:val="Heading2"/>
        <w:rPr>
          <w:b/>
          <w:sz w:val="20"/>
          <w:szCs w:val="20"/>
        </w:rPr>
      </w:pPr>
      <w:r w:rsidRPr="00D871CF">
        <w:rPr>
          <w:b/>
          <w:sz w:val="20"/>
          <w:szCs w:val="20"/>
        </w:rPr>
        <w:t>Completion of a Plain Language Summary</w:t>
      </w:r>
    </w:p>
    <w:p w14:paraId="6E5CDC8E" w14:textId="77777777" w:rsidR="00D871CF" w:rsidRPr="00D871CF" w:rsidRDefault="00D871CF" w:rsidP="00D871CF">
      <w:pPr>
        <w:pStyle w:val="ListNumber"/>
        <w:numPr>
          <w:ilvl w:val="0"/>
          <w:numId w:val="0"/>
        </w:numPr>
        <w:ind w:left="360"/>
        <w:rPr>
          <w:rFonts w:ascii="Arial" w:hAnsi="Arial" w:cs="Arial"/>
          <w:sz w:val="20"/>
          <w:szCs w:val="20"/>
        </w:rPr>
      </w:pPr>
    </w:p>
    <w:p w14:paraId="7B8631C3" w14:textId="77777777" w:rsidR="00D871CF" w:rsidRPr="00D871CF" w:rsidRDefault="00D871CF" w:rsidP="00D871CF">
      <w:pPr>
        <w:pStyle w:val="Heading3"/>
        <w:rPr>
          <w:rFonts w:cs="Arial"/>
          <w:sz w:val="20"/>
          <w:szCs w:val="20"/>
        </w:rPr>
      </w:pPr>
      <w:r w:rsidRPr="00D871CF">
        <w:rPr>
          <w:rFonts w:cs="Arial"/>
          <w:sz w:val="20"/>
          <w:szCs w:val="20"/>
        </w:rPr>
        <w:t xml:space="preserve">The Chief Investigator will notify the TEBC study administrator when a paper is accepted for publication and indicate if a plain language summary needs to be completed by the researcher.  </w:t>
      </w:r>
    </w:p>
    <w:p w14:paraId="6630018B" w14:textId="77777777" w:rsidR="00D871CF" w:rsidRPr="00D871CF" w:rsidRDefault="00D871CF" w:rsidP="00D871CF">
      <w:pPr>
        <w:rPr>
          <w:rFonts w:ascii="Arial" w:hAnsi="Arial" w:cs="Arial"/>
          <w:sz w:val="20"/>
          <w:szCs w:val="20"/>
        </w:rPr>
      </w:pPr>
    </w:p>
    <w:p w14:paraId="5AB82D80" w14:textId="77777777" w:rsidR="00D871CF" w:rsidRPr="00D871CF" w:rsidRDefault="00D871CF" w:rsidP="00D871CF">
      <w:pPr>
        <w:pStyle w:val="Heading3"/>
        <w:rPr>
          <w:rFonts w:cs="Arial"/>
          <w:sz w:val="20"/>
          <w:szCs w:val="20"/>
        </w:rPr>
      </w:pPr>
      <w:r w:rsidRPr="00D871CF">
        <w:rPr>
          <w:rFonts w:cs="Arial"/>
          <w:sz w:val="20"/>
          <w:szCs w:val="20"/>
        </w:rPr>
        <w:t>If a plain language summary is required, the TEBC study administrator will email a plain language summary template to the researcher for completion.  The researcher will complete all sections (and include a suitable photo/ image if applicable) and email the document back to the TEBC study administrator as soon as possible and before publication date.  The TEBC study administrator will send to the Chief Investigator for final approval.</w:t>
      </w:r>
    </w:p>
    <w:p w14:paraId="66B678F0" w14:textId="77777777" w:rsidR="00D871CF" w:rsidRPr="00D871CF" w:rsidRDefault="00D871CF" w:rsidP="00D871CF">
      <w:pPr>
        <w:rPr>
          <w:rFonts w:ascii="Arial" w:hAnsi="Arial" w:cs="Arial"/>
          <w:sz w:val="20"/>
          <w:szCs w:val="20"/>
        </w:rPr>
      </w:pPr>
    </w:p>
    <w:p w14:paraId="014A8F8B" w14:textId="77777777" w:rsidR="00D871CF" w:rsidRPr="00D871CF" w:rsidRDefault="00D871CF" w:rsidP="00D871CF">
      <w:pPr>
        <w:pStyle w:val="Heading3"/>
        <w:rPr>
          <w:rFonts w:cs="Arial"/>
          <w:sz w:val="20"/>
          <w:szCs w:val="20"/>
        </w:rPr>
      </w:pPr>
      <w:r w:rsidRPr="00D871CF">
        <w:rPr>
          <w:rFonts w:cs="Arial"/>
          <w:sz w:val="20"/>
          <w:szCs w:val="20"/>
        </w:rPr>
        <w:t xml:space="preserve">A copy of the plain language summary and a PDF (and/or link to) the full text will be saved to the TEBC folder on DataStore by the study administrator.  </w:t>
      </w:r>
    </w:p>
    <w:p w14:paraId="247180BE" w14:textId="77777777" w:rsidR="00D871CF" w:rsidRPr="00D871CF" w:rsidRDefault="00D871CF" w:rsidP="00D871CF">
      <w:pPr>
        <w:rPr>
          <w:rFonts w:ascii="Arial" w:hAnsi="Arial" w:cs="Arial"/>
          <w:sz w:val="20"/>
          <w:szCs w:val="20"/>
        </w:rPr>
      </w:pPr>
    </w:p>
    <w:p w14:paraId="3164CA2C" w14:textId="77777777" w:rsidR="00D871CF" w:rsidRPr="00D871CF" w:rsidRDefault="00D871CF" w:rsidP="00D871CF">
      <w:pPr>
        <w:tabs>
          <w:tab w:val="left" w:pos="720"/>
        </w:tabs>
        <w:jc w:val="both"/>
        <w:rPr>
          <w:rFonts w:ascii="Arial" w:hAnsi="Arial" w:cs="Arial"/>
          <w:b/>
          <w:sz w:val="20"/>
          <w:szCs w:val="20"/>
        </w:rPr>
      </w:pPr>
    </w:p>
    <w:p w14:paraId="02ACD477" w14:textId="77777777" w:rsidR="00D871CF" w:rsidRPr="00D871CF" w:rsidRDefault="00D871CF" w:rsidP="00D871CF">
      <w:pPr>
        <w:pStyle w:val="Heading2"/>
        <w:rPr>
          <w:b/>
          <w:sz w:val="20"/>
          <w:szCs w:val="20"/>
        </w:rPr>
      </w:pPr>
      <w:r w:rsidRPr="00D871CF">
        <w:rPr>
          <w:b/>
          <w:sz w:val="20"/>
          <w:szCs w:val="20"/>
        </w:rPr>
        <w:lastRenderedPageBreak/>
        <w:t>Providing a Publication Dataset</w:t>
      </w:r>
    </w:p>
    <w:p w14:paraId="3B5F863A" w14:textId="77777777" w:rsidR="00D871CF" w:rsidRPr="00D871CF" w:rsidRDefault="00D871CF" w:rsidP="00D871CF">
      <w:pPr>
        <w:keepNext/>
        <w:tabs>
          <w:tab w:val="left" w:pos="720"/>
        </w:tabs>
        <w:jc w:val="both"/>
        <w:rPr>
          <w:rFonts w:ascii="Arial" w:hAnsi="Arial" w:cs="Arial"/>
          <w:sz w:val="20"/>
          <w:szCs w:val="20"/>
        </w:rPr>
      </w:pPr>
    </w:p>
    <w:p w14:paraId="5AAD289D" w14:textId="77777777" w:rsidR="00D871CF" w:rsidRPr="00D871CF" w:rsidRDefault="00D871CF" w:rsidP="00D871CF">
      <w:pPr>
        <w:pStyle w:val="Heading3"/>
        <w:rPr>
          <w:rFonts w:cs="Arial"/>
          <w:sz w:val="20"/>
          <w:szCs w:val="20"/>
        </w:rPr>
      </w:pPr>
      <w:r w:rsidRPr="00D871CF">
        <w:rPr>
          <w:rFonts w:cs="Arial"/>
          <w:sz w:val="20"/>
          <w:szCs w:val="20"/>
        </w:rPr>
        <w:t xml:space="preserve">A file with summary data and analysis code for reproducing statistical analyses in the TEBC publication will be shared with the study administrator, Chief Investigator or study coordinator within one month of the study being accepted. </w:t>
      </w:r>
    </w:p>
    <w:p w14:paraId="3FFBF769" w14:textId="77777777" w:rsidR="00D871CF" w:rsidRPr="00D871CF" w:rsidRDefault="00D871CF" w:rsidP="00D871CF">
      <w:pPr>
        <w:ind w:left="720"/>
        <w:rPr>
          <w:rFonts w:ascii="Arial" w:hAnsi="Arial" w:cs="Arial"/>
          <w:sz w:val="20"/>
          <w:szCs w:val="20"/>
        </w:rPr>
      </w:pPr>
    </w:p>
    <w:p w14:paraId="404F51F5" w14:textId="77777777" w:rsidR="00D871CF" w:rsidRPr="00D871CF" w:rsidRDefault="00D871CF" w:rsidP="00D871CF">
      <w:pPr>
        <w:pStyle w:val="Heading3"/>
        <w:rPr>
          <w:rFonts w:cs="Arial"/>
          <w:sz w:val="20"/>
          <w:szCs w:val="20"/>
        </w:rPr>
      </w:pPr>
      <w:r w:rsidRPr="00D871CF">
        <w:rPr>
          <w:rFonts w:cs="Arial"/>
          <w:sz w:val="20"/>
          <w:szCs w:val="20"/>
        </w:rPr>
        <w:t>The dataset file will be saved to the TEBC ‘</w:t>
      </w:r>
      <w:proofErr w:type="spellStart"/>
      <w:r w:rsidRPr="00D871CF">
        <w:rPr>
          <w:rFonts w:cs="Arial"/>
          <w:sz w:val="20"/>
          <w:szCs w:val="20"/>
        </w:rPr>
        <w:t>DataVault</w:t>
      </w:r>
      <w:proofErr w:type="spellEnd"/>
      <w:r w:rsidRPr="00D871CF">
        <w:rPr>
          <w:rFonts w:cs="Arial"/>
          <w:sz w:val="20"/>
          <w:szCs w:val="20"/>
        </w:rPr>
        <w:t xml:space="preserve">’ folder (on DataStore) by the Chief Investigator or study coordinator. </w:t>
      </w:r>
    </w:p>
    <w:p w14:paraId="3E08038A" w14:textId="77777777" w:rsidR="00D871CF" w:rsidRPr="00D871CF" w:rsidRDefault="00D871CF" w:rsidP="00D871CF">
      <w:pPr>
        <w:rPr>
          <w:rFonts w:ascii="Arial" w:hAnsi="Arial" w:cs="Arial"/>
          <w:sz w:val="20"/>
          <w:szCs w:val="20"/>
        </w:rPr>
      </w:pPr>
    </w:p>
    <w:p w14:paraId="547C8F50" w14:textId="77777777" w:rsidR="00D871CF" w:rsidRPr="00D871CF" w:rsidRDefault="00D871CF" w:rsidP="00D871CF">
      <w:pPr>
        <w:pStyle w:val="Heading3"/>
        <w:rPr>
          <w:rFonts w:cs="Arial"/>
          <w:sz w:val="20"/>
          <w:szCs w:val="20"/>
        </w:rPr>
      </w:pPr>
      <w:r w:rsidRPr="00D871CF">
        <w:rPr>
          <w:rFonts w:cs="Arial"/>
          <w:sz w:val="20"/>
          <w:szCs w:val="20"/>
        </w:rPr>
        <w:t xml:space="preserve">The dataset will be deposited in the TEBC </w:t>
      </w:r>
      <w:proofErr w:type="spellStart"/>
      <w:r w:rsidRPr="00D871CF">
        <w:rPr>
          <w:rFonts w:cs="Arial"/>
          <w:sz w:val="20"/>
          <w:szCs w:val="20"/>
        </w:rPr>
        <w:t>DataVault</w:t>
      </w:r>
      <w:proofErr w:type="spellEnd"/>
      <w:r w:rsidRPr="00D871CF">
        <w:rPr>
          <w:rFonts w:cs="Arial"/>
          <w:sz w:val="20"/>
          <w:szCs w:val="20"/>
        </w:rPr>
        <w:t xml:space="preserve"> by the Chief Investigator (vault owner) or the study coordinator (nominated data manager).</w:t>
      </w:r>
    </w:p>
    <w:p w14:paraId="4992C328" w14:textId="77777777" w:rsidR="00D871CF" w:rsidRPr="00D871CF" w:rsidRDefault="00D871CF" w:rsidP="00D871CF">
      <w:pPr>
        <w:rPr>
          <w:rFonts w:ascii="Arial" w:hAnsi="Arial" w:cs="Arial"/>
          <w:sz w:val="20"/>
          <w:szCs w:val="20"/>
        </w:rPr>
      </w:pPr>
    </w:p>
    <w:p w14:paraId="1E55C03B" w14:textId="77777777" w:rsidR="00D871CF" w:rsidRPr="00D871CF" w:rsidRDefault="00D871CF" w:rsidP="00D871CF">
      <w:pPr>
        <w:rPr>
          <w:rFonts w:ascii="Arial" w:hAnsi="Arial" w:cs="Arial"/>
          <w:sz w:val="20"/>
          <w:szCs w:val="20"/>
        </w:rPr>
      </w:pPr>
    </w:p>
    <w:p w14:paraId="5ABC6415" w14:textId="77777777" w:rsidR="00D871CF" w:rsidRPr="00D871CF" w:rsidRDefault="00D871CF" w:rsidP="00D871CF">
      <w:pPr>
        <w:pStyle w:val="Heading2"/>
        <w:rPr>
          <w:b/>
          <w:sz w:val="20"/>
          <w:szCs w:val="20"/>
        </w:rPr>
      </w:pPr>
      <w:r w:rsidRPr="00D871CF">
        <w:rPr>
          <w:b/>
          <w:sz w:val="20"/>
          <w:szCs w:val="20"/>
        </w:rPr>
        <w:t>Inclusion of Publication into UoE Systems</w:t>
      </w:r>
    </w:p>
    <w:p w14:paraId="085872DE" w14:textId="77777777" w:rsidR="00D871CF" w:rsidRPr="00D871CF" w:rsidRDefault="00D871CF" w:rsidP="00D871CF">
      <w:pPr>
        <w:pStyle w:val="ListNumber"/>
        <w:numPr>
          <w:ilvl w:val="0"/>
          <w:numId w:val="0"/>
        </w:numPr>
        <w:ind w:left="360"/>
        <w:rPr>
          <w:rFonts w:ascii="Arial" w:hAnsi="Arial" w:cs="Arial"/>
          <w:sz w:val="20"/>
          <w:szCs w:val="20"/>
        </w:rPr>
      </w:pPr>
    </w:p>
    <w:p w14:paraId="443B5E14" w14:textId="77777777" w:rsidR="00D871CF" w:rsidRPr="00D871CF" w:rsidRDefault="00D871CF" w:rsidP="00D871CF">
      <w:pPr>
        <w:pStyle w:val="Heading3"/>
        <w:rPr>
          <w:rFonts w:cs="Arial"/>
          <w:sz w:val="20"/>
          <w:szCs w:val="20"/>
        </w:rPr>
      </w:pPr>
      <w:r w:rsidRPr="00D871CF">
        <w:rPr>
          <w:rFonts w:cs="Arial"/>
          <w:sz w:val="20"/>
          <w:szCs w:val="20"/>
        </w:rPr>
        <w:t xml:space="preserve">The TEBC study administrator will add publication details into the PURE record of the TEBC Chief Investigator.  </w:t>
      </w:r>
    </w:p>
    <w:p w14:paraId="3494FE48" w14:textId="77777777" w:rsidR="00D871CF" w:rsidRPr="00D871CF" w:rsidRDefault="00D871CF" w:rsidP="00D871CF">
      <w:pPr>
        <w:rPr>
          <w:rFonts w:ascii="Arial" w:hAnsi="Arial" w:cs="Arial"/>
          <w:sz w:val="20"/>
          <w:szCs w:val="20"/>
        </w:rPr>
      </w:pPr>
    </w:p>
    <w:p w14:paraId="52EBE1E7" w14:textId="77777777" w:rsidR="00D871CF" w:rsidRPr="00D871CF" w:rsidRDefault="00D871CF" w:rsidP="00D871CF">
      <w:pPr>
        <w:rPr>
          <w:rFonts w:ascii="Arial" w:hAnsi="Arial" w:cs="Arial"/>
          <w:sz w:val="20"/>
          <w:szCs w:val="20"/>
        </w:rPr>
      </w:pPr>
    </w:p>
    <w:p w14:paraId="3E463B47" w14:textId="77777777" w:rsidR="00D871CF" w:rsidRPr="00D871CF" w:rsidRDefault="00D871CF" w:rsidP="00D871CF">
      <w:pPr>
        <w:pStyle w:val="Heading2"/>
        <w:rPr>
          <w:b/>
          <w:sz w:val="20"/>
          <w:szCs w:val="20"/>
        </w:rPr>
      </w:pPr>
      <w:r w:rsidRPr="00D871CF">
        <w:rPr>
          <w:b/>
          <w:sz w:val="20"/>
          <w:szCs w:val="20"/>
        </w:rPr>
        <w:t>Inclusion of Plain Language Summary onto TEBC Website/Facebook</w:t>
      </w:r>
    </w:p>
    <w:p w14:paraId="275CDCE6" w14:textId="77777777" w:rsidR="00D871CF" w:rsidRPr="00D871CF" w:rsidRDefault="00D871CF" w:rsidP="00D871CF">
      <w:pPr>
        <w:pStyle w:val="ListNumber"/>
        <w:numPr>
          <w:ilvl w:val="0"/>
          <w:numId w:val="0"/>
        </w:numPr>
        <w:ind w:left="360"/>
        <w:rPr>
          <w:rFonts w:ascii="Arial" w:hAnsi="Arial" w:cs="Arial"/>
          <w:sz w:val="20"/>
          <w:szCs w:val="20"/>
        </w:rPr>
      </w:pPr>
    </w:p>
    <w:p w14:paraId="30932FAF" w14:textId="77777777" w:rsidR="00D871CF" w:rsidRPr="00D871CF" w:rsidRDefault="00D871CF" w:rsidP="00D871CF">
      <w:pPr>
        <w:pStyle w:val="Heading3"/>
        <w:rPr>
          <w:rFonts w:cs="Arial"/>
          <w:sz w:val="20"/>
          <w:szCs w:val="20"/>
        </w:rPr>
      </w:pPr>
      <w:r w:rsidRPr="00D871CF">
        <w:rPr>
          <w:rFonts w:cs="Arial"/>
          <w:sz w:val="20"/>
          <w:szCs w:val="20"/>
        </w:rPr>
        <w:t xml:space="preserve">The plain language summary and the link to the full text publications will be added to the TEBC website on the ‘News’ and ‘Publications’ pages by the TEBC study administrator. </w:t>
      </w:r>
    </w:p>
    <w:p w14:paraId="19991508" w14:textId="77777777" w:rsidR="00D871CF" w:rsidRPr="00D871CF" w:rsidRDefault="00D871CF" w:rsidP="00D871CF">
      <w:pPr>
        <w:rPr>
          <w:rFonts w:ascii="Arial" w:hAnsi="Arial" w:cs="Arial"/>
          <w:sz w:val="20"/>
          <w:szCs w:val="20"/>
        </w:rPr>
      </w:pPr>
    </w:p>
    <w:p w14:paraId="20C8A02F" w14:textId="77777777" w:rsidR="00D871CF" w:rsidRPr="00D871CF" w:rsidRDefault="00D871CF" w:rsidP="00D871CF">
      <w:pPr>
        <w:pStyle w:val="Heading3"/>
        <w:rPr>
          <w:rFonts w:cs="Arial"/>
          <w:sz w:val="20"/>
          <w:szCs w:val="20"/>
        </w:rPr>
      </w:pPr>
      <w:r w:rsidRPr="00D871CF">
        <w:rPr>
          <w:rFonts w:cs="Arial"/>
          <w:sz w:val="20"/>
          <w:szCs w:val="20"/>
        </w:rPr>
        <w:t>The TEBC study administrator will liaise with the TEBC Facebook administrators to post news of the publication to the Group members.</w:t>
      </w:r>
    </w:p>
    <w:p w14:paraId="4BB60177" w14:textId="77777777" w:rsidR="00D871CF" w:rsidRPr="00D871CF" w:rsidRDefault="00D871CF" w:rsidP="00D871CF">
      <w:pPr>
        <w:rPr>
          <w:rFonts w:ascii="Arial" w:hAnsi="Arial" w:cs="Arial"/>
          <w:sz w:val="20"/>
          <w:szCs w:val="20"/>
        </w:rPr>
      </w:pPr>
    </w:p>
    <w:p w14:paraId="20631CA2" w14:textId="77777777" w:rsidR="00D871CF" w:rsidRPr="00D871CF" w:rsidRDefault="00D871CF" w:rsidP="00D871CF">
      <w:pPr>
        <w:pStyle w:val="Heading3"/>
        <w:rPr>
          <w:rFonts w:cs="Arial"/>
          <w:sz w:val="20"/>
          <w:szCs w:val="20"/>
        </w:rPr>
      </w:pPr>
      <w:r w:rsidRPr="00D871CF">
        <w:rPr>
          <w:rFonts w:cs="Arial"/>
          <w:sz w:val="20"/>
          <w:szCs w:val="20"/>
        </w:rPr>
        <w:t xml:space="preserve">The TEBC study administrator will liaise with the TEBC study coordinator to include selected plain language summaries in the biannual newsletters.  </w:t>
      </w:r>
    </w:p>
    <w:p w14:paraId="154E23A2" w14:textId="77777777" w:rsidR="00D871CF" w:rsidRPr="00D871CF" w:rsidRDefault="00D871CF" w:rsidP="00D871CF">
      <w:pPr>
        <w:rPr>
          <w:rFonts w:ascii="Arial" w:hAnsi="Arial" w:cs="Arial"/>
          <w:sz w:val="20"/>
          <w:szCs w:val="20"/>
        </w:rPr>
      </w:pPr>
    </w:p>
    <w:p w14:paraId="5F265404" w14:textId="77777777" w:rsidR="00D871CF" w:rsidRPr="00D871CF" w:rsidRDefault="00D871CF" w:rsidP="00D871CF">
      <w:pPr>
        <w:pStyle w:val="Heading3"/>
        <w:numPr>
          <w:ilvl w:val="0"/>
          <w:numId w:val="0"/>
        </w:numPr>
        <w:ind w:left="720"/>
        <w:rPr>
          <w:rFonts w:cs="Arial"/>
          <w:sz w:val="20"/>
          <w:szCs w:val="20"/>
        </w:rPr>
      </w:pPr>
      <w:r w:rsidRPr="00D871CF">
        <w:rPr>
          <w:rFonts w:cs="Arial"/>
          <w:sz w:val="20"/>
          <w:szCs w:val="20"/>
        </w:rPr>
        <w:tab/>
      </w:r>
    </w:p>
    <w:p w14:paraId="5C71FBF0" w14:textId="77777777" w:rsidR="00D871CF" w:rsidRPr="00D871CF" w:rsidRDefault="00D871CF" w:rsidP="00D871CF">
      <w:pPr>
        <w:pStyle w:val="Heading1"/>
        <w:rPr>
          <w:sz w:val="20"/>
          <w:szCs w:val="20"/>
        </w:rPr>
      </w:pPr>
      <w:r w:rsidRPr="00D871CF">
        <w:rPr>
          <w:sz w:val="20"/>
          <w:szCs w:val="20"/>
        </w:rPr>
        <w:t>REFERENCES AND RELATED DOCUMENTS</w:t>
      </w:r>
    </w:p>
    <w:p w14:paraId="1BDB01E7" w14:textId="77777777" w:rsidR="00D871CF" w:rsidRPr="00D871CF" w:rsidRDefault="00D871CF" w:rsidP="00D871CF">
      <w:pPr>
        <w:keepNext/>
        <w:rPr>
          <w:rFonts w:ascii="Arial" w:hAnsi="Arial" w:cs="Arial"/>
          <w:sz w:val="20"/>
          <w:szCs w:val="20"/>
        </w:rPr>
      </w:pPr>
    </w:p>
    <w:p w14:paraId="3BE4BAFB" w14:textId="77777777" w:rsidR="00D871CF" w:rsidRPr="00D871CF" w:rsidRDefault="00D871CF" w:rsidP="00D871CF">
      <w:pPr>
        <w:keepNext/>
        <w:tabs>
          <w:tab w:val="left" w:pos="720"/>
        </w:tabs>
        <w:jc w:val="both"/>
        <w:rPr>
          <w:rFonts w:ascii="Arial" w:hAnsi="Arial" w:cs="Arial"/>
          <w:sz w:val="20"/>
          <w:szCs w:val="20"/>
        </w:rPr>
      </w:pPr>
      <w:r w:rsidRPr="00D871CF">
        <w:rPr>
          <w:rFonts w:ascii="Arial" w:hAnsi="Arial" w:cs="Arial"/>
          <w:sz w:val="20"/>
          <w:szCs w:val="20"/>
        </w:rPr>
        <w:t xml:space="preserve">TEBC Study Administrator: Tatiana White </w:t>
      </w:r>
      <w:hyperlink r:id="rId15" w:history="1">
        <w:r w:rsidRPr="00D871CF">
          <w:rPr>
            <w:rStyle w:val="Hyperlink"/>
            <w:rFonts w:ascii="Arial" w:hAnsi="Arial" w:cs="Arial"/>
            <w:sz w:val="20"/>
            <w:szCs w:val="20"/>
          </w:rPr>
          <w:t>twhite2@ed.ac.uk</w:t>
        </w:r>
      </w:hyperlink>
      <w:r w:rsidRPr="00D871CF">
        <w:rPr>
          <w:rFonts w:ascii="Arial" w:hAnsi="Arial" w:cs="Arial"/>
          <w:sz w:val="20"/>
          <w:szCs w:val="20"/>
        </w:rPr>
        <w:t xml:space="preserve"> </w:t>
      </w:r>
    </w:p>
    <w:p w14:paraId="50E614A3" w14:textId="77777777" w:rsidR="00D871CF" w:rsidRPr="00D871CF" w:rsidRDefault="00D871CF" w:rsidP="00D871CF">
      <w:pPr>
        <w:keepNext/>
        <w:tabs>
          <w:tab w:val="left" w:pos="720"/>
        </w:tabs>
        <w:jc w:val="both"/>
        <w:rPr>
          <w:rFonts w:ascii="Arial" w:hAnsi="Arial" w:cs="Arial"/>
          <w:sz w:val="20"/>
          <w:szCs w:val="20"/>
        </w:rPr>
      </w:pPr>
    </w:p>
    <w:p w14:paraId="25B288CF" w14:textId="77777777" w:rsidR="00D871CF" w:rsidRPr="00D871CF" w:rsidRDefault="00D871CF" w:rsidP="00D871CF">
      <w:pPr>
        <w:keepNext/>
        <w:tabs>
          <w:tab w:val="left" w:pos="720"/>
        </w:tabs>
        <w:jc w:val="both"/>
        <w:rPr>
          <w:rFonts w:ascii="Arial" w:hAnsi="Arial" w:cs="Arial"/>
          <w:sz w:val="20"/>
          <w:szCs w:val="20"/>
        </w:rPr>
      </w:pPr>
      <w:r w:rsidRPr="00D871CF">
        <w:rPr>
          <w:rFonts w:ascii="Arial" w:hAnsi="Arial" w:cs="Arial"/>
          <w:sz w:val="20"/>
          <w:szCs w:val="20"/>
        </w:rPr>
        <w:t xml:space="preserve">TEBC Study Coordinator: Jill Hall </w:t>
      </w:r>
      <w:hyperlink r:id="rId16" w:history="1">
        <w:r w:rsidRPr="00D871CF">
          <w:rPr>
            <w:rStyle w:val="Hyperlink"/>
            <w:rFonts w:ascii="Arial" w:hAnsi="Arial" w:cs="Arial"/>
            <w:sz w:val="20"/>
            <w:szCs w:val="20"/>
          </w:rPr>
          <w:t>jill.hall@ed.ac.uk</w:t>
        </w:r>
      </w:hyperlink>
    </w:p>
    <w:p w14:paraId="4D372DA3" w14:textId="77777777" w:rsidR="00D871CF" w:rsidRPr="00D871CF" w:rsidRDefault="00D871CF" w:rsidP="00D871CF">
      <w:pPr>
        <w:keepNext/>
        <w:tabs>
          <w:tab w:val="left" w:pos="720"/>
        </w:tabs>
        <w:jc w:val="both"/>
        <w:rPr>
          <w:rFonts w:ascii="Arial" w:hAnsi="Arial" w:cs="Arial"/>
          <w:sz w:val="20"/>
          <w:szCs w:val="20"/>
        </w:rPr>
      </w:pPr>
      <w:r w:rsidRPr="00D871CF">
        <w:rPr>
          <w:rFonts w:ascii="Arial" w:hAnsi="Arial" w:cs="Arial"/>
          <w:sz w:val="20"/>
          <w:szCs w:val="20"/>
        </w:rPr>
        <w:t>TEBC Facebook Administrators: Amy Corrigan, Yu Wei Chua and Jill Hall.</w:t>
      </w:r>
    </w:p>
    <w:p w14:paraId="58DEA825" w14:textId="77777777" w:rsidR="00D871CF" w:rsidRPr="00D871CF" w:rsidRDefault="00D871CF" w:rsidP="00D871CF">
      <w:pPr>
        <w:keepNext/>
        <w:tabs>
          <w:tab w:val="left" w:pos="720"/>
        </w:tabs>
        <w:jc w:val="both"/>
        <w:rPr>
          <w:rFonts w:ascii="Arial" w:hAnsi="Arial" w:cs="Arial"/>
          <w:sz w:val="20"/>
          <w:szCs w:val="20"/>
        </w:rPr>
      </w:pPr>
    </w:p>
    <w:p w14:paraId="70E57CCA" w14:textId="77777777" w:rsidR="00D871CF" w:rsidRPr="00D871CF" w:rsidRDefault="00D871CF" w:rsidP="00D871CF">
      <w:pPr>
        <w:keepNext/>
        <w:tabs>
          <w:tab w:val="left" w:pos="720"/>
        </w:tabs>
        <w:rPr>
          <w:rFonts w:ascii="Arial" w:hAnsi="Arial" w:cs="Arial"/>
          <w:sz w:val="20"/>
          <w:szCs w:val="20"/>
        </w:rPr>
      </w:pPr>
      <w:r w:rsidRPr="00D871CF">
        <w:rPr>
          <w:rFonts w:ascii="Arial" w:hAnsi="Arial" w:cs="Arial"/>
          <w:sz w:val="20"/>
          <w:szCs w:val="20"/>
        </w:rPr>
        <w:t>Plain Language Summary Template: can be found at U:\Datastore\CMVM\smgphs\groups\Edinburgh_Birth_Cohort\Dissemination and outreach activities\Papers</w:t>
      </w:r>
    </w:p>
    <w:p w14:paraId="2EF13A0F" w14:textId="77777777" w:rsidR="00D871CF" w:rsidRPr="00D871CF" w:rsidRDefault="00D871CF" w:rsidP="00D871CF">
      <w:pPr>
        <w:keepNext/>
        <w:tabs>
          <w:tab w:val="left" w:pos="720"/>
        </w:tabs>
        <w:rPr>
          <w:rFonts w:ascii="Arial" w:hAnsi="Arial" w:cs="Arial"/>
          <w:sz w:val="20"/>
          <w:szCs w:val="20"/>
        </w:rPr>
      </w:pPr>
    </w:p>
    <w:p w14:paraId="774D21D8" w14:textId="77777777" w:rsidR="00D871CF" w:rsidRPr="00D871CF" w:rsidRDefault="00D871CF" w:rsidP="00D871CF">
      <w:pPr>
        <w:keepNext/>
        <w:tabs>
          <w:tab w:val="left" w:pos="720"/>
        </w:tabs>
        <w:rPr>
          <w:rFonts w:ascii="Arial" w:hAnsi="Arial" w:cs="Arial"/>
          <w:sz w:val="20"/>
          <w:szCs w:val="20"/>
        </w:rPr>
      </w:pPr>
      <w:r w:rsidRPr="00D871CF">
        <w:rPr>
          <w:rFonts w:ascii="Arial" w:hAnsi="Arial" w:cs="Arial"/>
          <w:sz w:val="20"/>
          <w:szCs w:val="20"/>
        </w:rPr>
        <w:t>Plain language summaries should be saved on DataStore at U:\Datastore\CMVM\smgphs\groups\Edinburgh_Birth_Cohort\Dissemination and outreach activities\Papers</w:t>
      </w:r>
    </w:p>
    <w:p w14:paraId="651857D9" w14:textId="77777777" w:rsidR="00D871CF" w:rsidRPr="00D871CF" w:rsidRDefault="00D871CF" w:rsidP="00D871CF">
      <w:pPr>
        <w:keepNext/>
        <w:tabs>
          <w:tab w:val="left" w:pos="720"/>
        </w:tabs>
        <w:rPr>
          <w:rFonts w:ascii="Arial" w:hAnsi="Arial" w:cs="Arial"/>
          <w:sz w:val="20"/>
          <w:szCs w:val="20"/>
        </w:rPr>
      </w:pPr>
    </w:p>
    <w:p w14:paraId="71EF0DC0" w14:textId="77777777" w:rsidR="00D871CF" w:rsidRPr="00D871CF" w:rsidRDefault="00D871CF" w:rsidP="00D871CF">
      <w:pPr>
        <w:keepNext/>
        <w:tabs>
          <w:tab w:val="left" w:pos="720"/>
        </w:tabs>
        <w:rPr>
          <w:rFonts w:ascii="Arial" w:hAnsi="Arial" w:cs="Arial"/>
          <w:sz w:val="20"/>
          <w:szCs w:val="20"/>
        </w:rPr>
      </w:pPr>
      <w:proofErr w:type="spellStart"/>
      <w:r w:rsidRPr="00D871CF">
        <w:rPr>
          <w:rFonts w:ascii="Arial" w:hAnsi="Arial" w:cs="Arial"/>
          <w:sz w:val="20"/>
          <w:szCs w:val="20"/>
        </w:rPr>
        <w:t>DataVault</w:t>
      </w:r>
      <w:proofErr w:type="spellEnd"/>
      <w:r w:rsidRPr="00D871CF">
        <w:rPr>
          <w:rFonts w:ascii="Arial" w:hAnsi="Arial" w:cs="Arial"/>
          <w:sz w:val="20"/>
          <w:szCs w:val="20"/>
        </w:rPr>
        <w:t xml:space="preserve"> (</w:t>
      </w:r>
      <w:hyperlink r:id="rId17" w:history="1">
        <w:r w:rsidRPr="00D871CF">
          <w:rPr>
            <w:rStyle w:val="Hyperlink"/>
            <w:rFonts w:ascii="Arial" w:hAnsi="Arial" w:cs="Arial"/>
            <w:sz w:val="20"/>
            <w:szCs w:val="20"/>
          </w:rPr>
          <w:t>https://datavault.ed.ac.uk/</w:t>
        </w:r>
      </w:hyperlink>
      <w:r w:rsidRPr="00D871CF">
        <w:rPr>
          <w:rFonts w:ascii="Arial" w:hAnsi="Arial" w:cs="Arial"/>
          <w:sz w:val="20"/>
          <w:szCs w:val="20"/>
        </w:rPr>
        <w:t>).  Should be cited as:</w:t>
      </w:r>
    </w:p>
    <w:p w14:paraId="7AEF6A7E" w14:textId="77777777" w:rsidR="00D871CF" w:rsidRPr="00D871CF" w:rsidRDefault="00D871CF" w:rsidP="00D871CF">
      <w:pPr>
        <w:keepNext/>
        <w:tabs>
          <w:tab w:val="left" w:pos="720"/>
        </w:tabs>
        <w:rPr>
          <w:rFonts w:ascii="Arial" w:hAnsi="Arial" w:cs="Arial"/>
          <w:sz w:val="20"/>
          <w:szCs w:val="20"/>
        </w:rPr>
      </w:pPr>
      <w:r w:rsidRPr="00D871CF">
        <w:rPr>
          <w:rFonts w:ascii="Arial" w:hAnsi="Arial" w:cs="Arial"/>
          <w:sz w:val="20"/>
          <w:szCs w:val="20"/>
        </w:rPr>
        <w:t xml:space="preserve">Boardman, J., Hall, J (19 Apr 2022). Theirworld Edinburgh Birth Cohort (TEBC). Edinburgh </w:t>
      </w:r>
      <w:proofErr w:type="spellStart"/>
      <w:r w:rsidRPr="00D871CF">
        <w:rPr>
          <w:rFonts w:ascii="Arial" w:hAnsi="Arial" w:cs="Arial"/>
          <w:sz w:val="20"/>
          <w:szCs w:val="20"/>
        </w:rPr>
        <w:t>DataVault</w:t>
      </w:r>
      <w:proofErr w:type="spellEnd"/>
      <w:r w:rsidRPr="00D871CF">
        <w:rPr>
          <w:rFonts w:ascii="Arial" w:hAnsi="Arial" w:cs="Arial"/>
          <w:sz w:val="20"/>
          <w:szCs w:val="20"/>
        </w:rPr>
        <w:t xml:space="preserve">. </w:t>
      </w:r>
      <w:hyperlink r:id="rId18" w:history="1">
        <w:r w:rsidRPr="00D871CF">
          <w:rPr>
            <w:rStyle w:val="Hyperlink"/>
            <w:rFonts w:ascii="Arial" w:hAnsi="Arial" w:cs="Arial"/>
            <w:sz w:val="20"/>
            <w:szCs w:val="20"/>
          </w:rPr>
          <w:t>https://doi.org/10.7488/e65499db-2263-4d3c-9335-55ae6d49af2b</w:t>
        </w:r>
      </w:hyperlink>
      <w:r w:rsidRPr="00D871CF">
        <w:rPr>
          <w:rFonts w:ascii="Arial" w:hAnsi="Arial" w:cs="Arial"/>
          <w:sz w:val="20"/>
          <w:szCs w:val="20"/>
        </w:rPr>
        <w:t xml:space="preserve">  </w:t>
      </w:r>
    </w:p>
    <w:p w14:paraId="2829AE24" w14:textId="77777777" w:rsidR="002174FA" w:rsidRPr="0095062C" w:rsidRDefault="002174FA" w:rsidP="002174FA">
      <w:pPr>
        <w:tabs>
          <w:tab w:val="left" w:pos="1382"/>
        </w:tabs>
        <w:jc w:val="center"/>
        <w:rPr>
          <w:rFonts w:ascii="Arial" w:hAnsi="Arial" w:cs="Arial"/>
          <w:b/>
          <w:sz w:val="20"/>
          <w:szCs w:val="20"/>
        </w:rPr>
      </w:pPr>
    </w:p>
    <w:sectPr w:rsidR="002174FA" w:rsidRPr="0095062C" w:rsidSect="002174FA">
      <w:footerReference w:type="default" r:id="rId19"/>
      <w:footerReference w:type="first" r:id="rId20"/>
      <w:pgSz w:w="11906" w:h="16838" w:code="9"/>
      <w:pgMar w:top="567" w:right="1134" w:bottom="567" w:left="1134" w:header="567" w:footer="39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3D07" w14:textId="77777777" w:rsidR="008070FD" w:rsidRDefault="008070FD" w:rsidP="00C76A82">
      <w:r>
        <w:separator/>
      </w:r>
    </w:p>
  </w:endnote>
  <w:endnote w:type="continuationSeparator" w:id="0">
    <w:p w14:paraId="6541E0B0" w14:textId="77777777" w:rsidR="008070FD" w:rsidRDefault="008070FD" w:rsidP="00C7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08D3" w14:textId="77777777" w:rsidR="002174FA" w:rsidRDefault="002174FA" w:rsidP="002174FA">
    <w:pPr>
      <w:pStyle w:val="Footer"/>
      <w:tabs>
        <w:tab w:val="right" w:pos="9638"/>
      </w:tabs>
      <w:rPr>
        <w:rFonts w:ascii="Arial" w:hAnsi="Arial" w:cs="Arial"/>
        <w:sz w:val="16"/>
        <w:szCs w:val="16"/>
      </w:rPr>
    </w:pPr>
  </w:p>
  <w:p w14:paraId="3B1B47B4" w14:textId="09207539" w:rsidR="008C0511" w:rsidRPr="008C0511" w:rsidRDefault="0095062C" w:rsidP="002174FA">
    <w:pPr>
      <w:pStyle w:val="Footer"/>
      <w:tabs>
        <w:tab w:val="right" w:pos="9638"/>
      </w:tabs>
      <w:rPr>
        <w:rFonts w:ascii="Helvetica" w:hAnsi="Helvetica" w:cs="Helvetica"/>
        <w:sz w:val="18"/>
      </w:rPr>
    </w:pPr>
    <w:r w:rsidRPr="0095062C">
      <w:rPr>
        <w:rFonts w:ascii="Arial" w:hAnsi="Arial" w:cs="Arial"/>
        <w:sz w:val="16"/>
        <w:szCs w:val="16"/>
      </w:rPr>
      <w:t xml:space="preserve">c-13325151_DTA_General </w:t>
    </w:r>
    <w:proofErr w:type="spellStart"/>
    <w:r w:rsidRPr="0095062C">
      <w:rPr>
        <w:rFonts w:ascii="Arial" w:hAnsi="Arial" w:cs="Arial"/>
        <w:sz w:val="16"/>
        <w:szCs w:val="16"/>
      </w:rPr>
      <w:t>File_Update</w:t>
    </w:r>
    <w:proofErr w:type="spellEnd"/>
    <w:r w:rsidRPr="0095062C">
      <w:rPr>
        <w:rFonts w:ascii="Arial" w:hAnsi="Arial" w:cs="Arial"/>
        <w:sz w:val="16"/>
        <w:szCs w:val="16"/>
      </w:rPr>
      <w:t xml:space="preserve"> to ct-5697_Theirworld Edinburgh Birth Cohort</w:t>
    </w:r>
    <w:r w:rsidR="00D871CF">
      <w:rPr>
        <w:rFonts w:ascii="Arial" w:hAnsi="Arial" w:cs="Arial"/>
        <w:sz w:val="16"/>
        <w:szCs w:val="16"/>
        <w:lang w:val="en-GB"/>
      </w:rPr>
      <w:t>_FINAL</w:t>
    </w:r>
    <w:r>
      <w:rPr>
        <w:rFonts w:ascii="Arial" w:hAnsi="Arial" w:cs="Arial"/>
        <w:sz w:val="16"/>
        <w:szCs w:val="16"/>
        <w:lang w:val="en-GB"/>
      </w:rPr>
      <w:t>_</w:t>
    </w:r>
    <w:r w:rsidR="00D871CF">
      <w:rPr>
        <w:rFonts w:ascii="Arial" w:hAnsi="Arial" w:cs="Arial"/>
        <w:sz w:val="16"/>
        <w:szCs w:val="16"/>
        <w:lang w:val="en-GB"/>
      </w:rPr>
      <w:t>17</w:t>
    </w:r>
    <w:r w:rsidR="00935FF8">
      <w:rPr>
        <w:rFonts w:ascii="Arial" w:hAnsi="Arial" w:cs="Arial"/>
        <w:sz w:val="16"/>
        <w:szCs w:val="16"/>
        <w:lang w:val="en-GB"/>
      </w:rPr>
      <w:t>.02.2023</w:t>
    </w:r>
    <w:r w:rsidR="002174FA">
      <w:rPr>
        <w:rFonts w:ascii="Helvetica" w:hAnsi="Helvetica" w:cs="Helvetica"/>
        <w:sz w:val="18"/>
      </w:rPr>
      <w:tab/>
    </w:r>
    <w:r w:rsidR="002174FA" w:rsidRPr="002174FA">
      <w:rPr>
        <w:rFonts w:ascii="Arial" w:hAnsi="Arial" w:cs="Arial"/>
        <w:sz w:val="16"/>
        <w:szCs w:val="16"/>
      </w:rPr>
      <w:tab/>
    </w:r>
    <w:r w:rsidR="00092E13" w:rsidRPr="002174FA">
      <w:rPr>
        <w:rFonts w:ascii="Arial" w:hAnsi="Arial" w:cs="Arial"/>
        <w:sz w:val="16"/>
        <w:szCs w:val="16"/>
      </w:rPr>
      <w:t xml:space="preserve">Page </w:t>
    </w:r>
    <w:r w:rsidR="00092E13" w:rsidRPr="002174FA">
      <w:rPr>
        <w:rFonts w:ascii="Arial" w:hAnsi="Arial" w:cs="Arial"/>
        <w:bCs/>
        <w:sz w:val="16"/>
        <w:szCs w:val="16"/>
      </w:rPr>
      <w:fldChar w:fldCharType="begin"/>
    </w:r>
    <w:r w:rsidR="00092E13" w:rsidRPr="002174FA">
      <w:rPr>
        <w:rFonts w:ascii="Arial" w:hAnsi="Arial" w:cs="Arial"/>
        <w:bCs/>
        <w:sz w:val="16"/>
        <w:szCs w:val="16"/>
      </w:rPr>
      <w:instrText xml:space="preserve"> PAGE </w:instrText>
    </w:r>
    <w:r w:rsidR="00092E13" w:rsidRPr="002174FA">
      <w:rPr>
        <w:rFonts w:ascii="Arial" w:hAnsi="Arial" w:cs="Arial"/>
        <w:bCs/>
        <w:sz w:val="16"/>
        <w:szCs w:val="16"/>
      </w:rPr>
      <w:fldChar w:fldCharType="separate"/>
    </w:r>
    <w:r w:rsidR="00CB1DB4">
      <w:rPr>
        <w:rFonts w:ascii="Arial" w:hAnsi="Arial" w:cs="Arial"/>
        <w:bCs/>
        <w:noProof/>
        <w:sz w:val="16"/>
        <w:szCs w:val="16"/>
      </w:rPr>
      <w:t>1</w:t>
    </w:r>
    <w:r w:rsidR="00092E13" w:rsidRPr="002174FA">
      <w:rPr>
        <w:rFonts w:ascii="Arial" w:hAnsi="Arial" w:cs="Arial"/>
        <w:bCs/>
        <w:sz w:val="16"/>
        <w:szCs w:val="16"/>
      </w:rPr>
      <w:fldChar w:fldCharType="end"/>
    </w:r>
    <w:r w:rsidR="00092E13" w:rsidRPr="002174FA">
      <w:rPr>
        <w:rFonts w:ascii="Arial" w:hAnsi="Arial" w:cs="Arial"/>
        <w:sz w:val="16"/>
        <w:szCs w:val="16"/>
      </w:rPr>
      <w:t xml:space="preserve"> of </w:t>
    </w:r>
    <w:r w:rsidR="00092E13" w:rsidRPr="002174FA">
      <w:rPr>
        <w:rFonts w:ascii="Arial" w:hAnsi="Arial" w:cs="Arial"/>
        <w:bCs/>
        <w:sz w:val="16"/>
        <w:szCs w:val="16"/>
      </w:rPr>
      <w:fldChar w:fldCharType="begin"/>
    </w:r>
    <w:r w:rsidR="00092E13" w:rsidRPr="002174FA">
      <w:rPr>
        <w:rFonts w:ascii="Arial" w:hAnsi="Arial" w:cs="Arial"/>
        <w:bCs/>
        <w:sz w:val="16"/>
        <w:szCs w:val="16"/>
      </w:rPr>
      <w:instrText xml:space="preserve"> NUMPAGES  </w:instrText>
    </w:r>
    <w:r w:rsidR="00092E13" w:rsidRPr="002174FA">
      <w:rPr>
        <w:rFonts w:ascii="Arial" w:hAnsi="Arial" w:cs="Arial"/>
        <w:bCs/>
        <w:sz w:val="16"/>
        <w:szCs w:val="16"/>
      </w:rPr>
      <w:fldChar w:fldCharType="separate"/>
    </w:r>
    <w:r w:rsidR="00CB1DB4">
      <w:rPr>
        <w:rFonts w:ascii="Arial" w:hAnsi="Arial" w:cs="Arial"/>
        <w:bCs/>
        <w:noProof/>
        <w:sz w:val="16"/>
        <w:szCs w:val="16"/>
      </w:rPr>
      <w:t>9</w:t>
    </w:r>
    <w:r w:rsidR="00092E13" w:rsidRPr="002174FA">
      <w:rPr>
        <w:rFonts w:ascii="Arial" w:hAnsi="Arial" w:cs="Arial"/>
        <w:bCs/>
        <w:sz w:val="16"/>
        <w:szCs w:val="16"/>
      </w:rPr>
      <w:fldChar w:fldCharType="end"/>
    </w:r>
  </w:p>
  <w:p w14:paraId="209AA0DB" w14:textId="77777777" w:rsidR="008C0511" w:rsidRDefault="00462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25F" w14:textId="668A6AD9" w:rsidR="008C0511" w:rsidRPr="008C0511" w:rsidRDefault="00092E13">
    <w:pPr>
      <w:pStyle w:val="Footer"/>
      <w:jc w:val="right"/>
      <w:rPr>
        <w:rFonts w:ascii="Helvetica" w:hAnsi="Helvetica" w:cs="Helvetica"/>
        <w:sz w:val="18"/>
      </w:rPr>
    </w:pPr>
    <w:r w:rsidRPr="008C0511">
      <w:rPr>
        <w:rFonts w:ascii="Helvetica" w:hAnsi="Helvetica" w:cs="Helvetica"/>
        <w:sz w:val="18"/>
      </w:rPr>
      <w:t xml:space="preserve">Page </w:t>
    </w:r>
    <w:r w:rsidRPr="008C0511">
      <w:rPr>
        <w:rFonts w:ascii="Helvetica" w:hAnsi="Helvetica" w:cs="Helvetica"/>
        <w:b/>
        <w:bCs/>
        <w:sz w:val="18"/>
      </w:rPr>
      <w:fldChar w:fldCharType="begin"/>
    </w:r>
    <w:r w:rsidRPr="008C0511">
      <w:rPr>
        <w:rFonts w:ascii="Helvetica" w:hAnsi="Helvetica" w:cs="Helvetica"/>
        <w:b/>
        <w:bCs/>
        <w:sz w:val="18"/>
      </w:rPr>
      <w:instrText xml:space="preserve"> PAGE </w:instrText>
    </w:r>
    <w:r w:rsidRPr="008C0511">
      <w:rPr>
        <w:rFonts w:ascii="Helvetica" w:hAnsi="Helvetica" w:cs="Helvetica"/>
        <w:b/>
        <w:bCs/>
        <w:sz w:val="18"/>
      </w:rPr>
      <w:fldChar w:fldCharType="separate"/>
    </w:r>
    <w:r w:rsidR="002174FA">
      <w:rPr>
        <w:rFonts w:ascii="Helvetica" w:hAnsi="Helvetica" w:cs="Helvetica"/>
        <w:b/>
        <w:bCs/>
        <w:noProof/>
        <w:sz w:val="18"/>
      </w:rPr>
      <w:t>1</w:t>
    </w:r>
    <w:r w:rsidRPr="008C0511">
      <w:rPr>
        <w:rFonts w:ascii="Helvetica" w:hAnsi="Helvetica" w:cs="Helvetica"/>
        <w:b/>
        <w:bCs/>
        <w:sz w:val="18"/>
      </w:rPr>
      <w:fldChar w:fldCharType="end"/>
    </w:r>
    <w:r w:rsidRPr="008C0511">
      <w:rPr>
        <w:rFonts w:ascii="Helvetica" w:hAnsi="Helvetica" w:cs="Helvetica"/>
        <w:sz w:val="18"/>
      </w:rPr>
      <w:t xml:space="preserve"> of </w:t>
    </w:r>
    <w:r w:rsidRPr="008C0511">
      <w:rPr>
        <w:rFonts w:ascii="Helvetica" w:hAnsi="Helvetica" w:cs="Helvetica"/>
        <w:b/>
        <w:bCs/>
        <w:sz w:val="18"/>
      </w:rPr>
      <w:fldChar w:fldCharType="begin"/>
    </w:r>
    <w:r w:rsidRPr="008C0511">
      <w:rPr>
        <w:rFonts w:ascii="Helvetica" w:hAnsi="Helvetica" w:cs="Helvetica"/>
        <w:b/>
        <w:bCs/>
        <w:sz w:val="18"/>
      </w:rPr>
      <w:instrText xml:space="preserve"> NUMPAGES  </w:instrText>
    </w:r>
    <w:r w:rsidRPr="008C0511">
      <w:rPr>
        <w:rFonts w:ascii="Helvetica" w:hAnsi="Helvetica" w:cs="Helvetica"/>
        <w:b/>
        <w:bCs/>
        <w:sz w:val="18"/>
      </w:rPr>
      <w:fldChar w:fldCharType="separate"/>
    </w:r>
    <w:r w:rsidR="002174FA">
      <w:rPr>
        <w:rFonts w:ascii="Helvetica" w:hAnsi="Helvetica" w:cs="Helvetica"/>
        <w:b/>
        <w:bCs/>
        <w:noProof/>
        <w:sz w:val="18"/>
      </w:rPr>
      <w:t>6</w:t>
    </w:r>
    <w:r w:rsidRPr="008C0511">
      <w:rPr>
        <w:rFonts w:ascii="Helvetica" w:hAnsi="Helvetica" w:cs="Helvetica"/>
        <w:b/>
        <w:bCs/>
        <w:sz w:val="18"/>
      </w:rPr>
      <w:fldChar w:fldCharType="end"/>
    </w:r>
  </w:p>
  <w:p w14:paraId="66E061D9" w14:textId="267DB6F7" w:rsidR="008C0511" w:rsidRPr="002174FA" w:rsidRDefault="002174FA" w:rsidP="00E667F5">
    <w:pPr>
      <w:pStyle w:val="Footer"/>
      <w:tabs>
        <w:tab w:val="clear" w:pos="4153"/>
        <w:tab w:val="clear" w:pos="8306"/>
        <w:tab w:val="left" w:pos="1083"/>
      </w:tabs>
      <w:rPr>
        <w:rFonts w:ascii="Arial" w:hAnsi="Arial" w:cs="Arial"/>
        <w:sz w:val="16"/>
        <w:szCs w:val="16"/>
      </w:rPr>
    </w:pPr>
    <w:r w:rsidRPr="002174FA">
      <w:rPr>
        <w:rFonts w:ascii="Arial" w:hAnsi="Arial" w:cs="Arial"/>
        <w:sz w:val="16"/>
        <w:szCs w:val="16"/>
      </w:rPr>
      <w:t>c-13325151_update to DTA Template_ct-5697_TEBC_v.1_08.11.2022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E104" w14:textId="77777777" w:rsidR="008070FD" w:rsidRDefault="008070FD" w:rsidP="00C76A82">
      <w:r>
        <w:separator/>
      </w:r>
    </w:p>
  </w:footnote>
  <w:footnote w:type="continuationSeparator" w:id="0">
    <w:p w14:paraId="26EADB3A" w14:textId="77777777" w:rsidR="008070FD" w:rsidRDefault="008070FD" w:rsidP="00C76A82">
      <w:r>
        <w:continuationSeparator/>
      </w:r>
    </w:p>
  </w:footnote>
  <w:footnote w:id="1">
    <w:p w14:paraId="3628DAB9" w14:textId="77777777" w:rsidR="00C76A82" w:rsidRPr="00935FF8" w:rsidRDefault="00C76A82" w:rsidP="00C76A82">
      <w:pPr>
        <w:pStyle w:val="FootnoteText"/>
        <w:rPr>
          <w:rFonts w:ascii="Arial" w:hAnsi="Arial" w:cs="Arial"/>
          <w:sz w:val="16"/>
          <w:szCs w:val="16"/>
        </w:rPr>
      </w:pPr>
      <w:r w:rsidRPr="00935FF8">
        <w:rPr>
          <w:rStyle w:val="FootnoteReference"/>
          <w:rFonts w:ascii="Arial" w:hAnsi="Arial" w:cs="Arial"/>
          <w:sz w:val="16"/>
          <w:szCs w:val="16"/>
        </w:rPr>
        <w:footnoteRef/>
      </w:r>
      <w:r w:rsidRPr="00935FF8">
        <w:rPr>
          <w:rFonts w:ascii="Arial" w:hAnsi="Arial" w:cs="Arial"/>
          <w:sz w:val="16"/>
          <w:szCs w:val="16"/>
          <w:lang w:val="es-ES"/>
        </w:rPr>
        <w:t xml:space="preserve"> Job DE, Dickie DA, Rodriguez D, et al. </w:t>
      </w:r>
      <w:r w:rsidRPr="00935FF8">
        <w:rPr>
          <w:rFonts w:ascii="Arial" w:hAnsi="Arial" w:cs="Arial"/>
          <w:sz w:val="16"/>
          <w:szCs w:val="16"/>
        </w:rPr>
        <w:t>A brain imaging repository of normal structural MRI across the life course: Brain Images of Normal Subjects (BRAINS). NeuroImage. 2016 Jan 18.</w:t>
      </w:r>
    </w:p>
  </w:footnote>
  <w:footnote w:id="2">
    <w:p w14:paraId="585BCD5D" w14:textId="77777777" w:rsidR="00C76A82" w:rsidRDefault="00C76A82" w:rsidP="00C76A82">
      <w:pPr>
        <w:pStyle w:val="FootnoteText"/>
      </w:pPr>
      <w:r w:rsidRPr="00935FF8">
        <w:rPr>
          <w:rStyle w:val="FootnoteReference"/>
          <w:rFonts w:ascii="Arial" w:hAnsi="Arial" w:cs="Arial"/>
          <w:sz w:val="16"/>
          <w:szCs w:val="16"/>
        </w:rPr>
        <w:footnoteRef/>
      </w:r>
      <w:r w:rsidRPr="00935FF8">
        <w:rPr>
          <w:rFonts w:ascii="Arial" w:hAnsi="Arial" w:cs="Arial"/>
          <w:sz w:val="16"/>
          <w:szCs w:val="16"/>
        </w:rPr>
        <w:t xml:space="preserve"> Gene Expression Omnibus (</w:t>
      </w:r>
      <w:hyperlink r:id="rId1" w:history="1">
        <w:r w:rsidRPr="00935FF8">
          <w:rPr>
            <w:rStyle w:val="Hyperlink"/>
            <w:rFonts w:ascii="Arial" w:hAnsi="Arial" w:cs="Arial"/>
            <w:sz w:val="16"/>
            <w:szCs w:val="16"/>
          </w:rPr>
          <w:t>https://www.ncbi.nlm.nih.gov/geo/</w:t>
        </w:r>
      </w:hyperlink>
      <w:r w:rsidRPr="00935FF8">
        <w:rPr>
          <w:rFonts w:ascii="Arial" w:hAnsi="Arial" w:cs="Arial"/>
          <w:sz w:val="16"/>
          <w:szCs w:val="16"/>
        </w:rPr>
        <w:t xml:space="preserve"> accessed 30/05/2017)</w:t>
      </w:r>
    </w:p>
  </w:footnote>
  <w:footnote w:id="3">
    <w:p w14:paraId="492709F1" w14:textId="77777777" w:rsidR="00CA3F75" w:rsidRPr="00155044" w:rsidRDefault="00CA3F75" w:rsidP="00CA3F75">
      <w:pPr>
        <w:rPr>
          <w:rFonts w:ascii="Arial" w:eastAsiaTheme="minorHAnsi" w:hAnsi="Arial" w:cs="Arial"/>
          <w:sz w:val="18"/>
          <w:szCs w:val="18"/>
          <w:lang w:eastAsia="en-US"/>
        </w:rPr>
      </w:pPr>
      <w:r w:rsidRPr="00155044">
        <w:rPr>
          <w:rStyle w:val="FootnoteReference"/>
          <w:rFonts w:ascii="Arial" w:hAnsi="Arial" w:cs="Arial"/>
          <w:sz w:val="18"/>
          <w:szCs w:val="18"/>
        </w:rPr>
        <w:footnoteRef/>
      </w:r>
      <w:r w:rsidRPr="00155044">
        <w:rPr>
          <w:rFonts w:ascii="Arial" w:hAnsi="Arial" w:cs="Arial"/>
          <w:sz w:val="18"/>
          <w:szCs w:val="18"/>
        </w:rPr>
        <w:t xml:space="preserve"> </w:t>
      </w:r>
      <w:r w:rsidRPr="00155044">
        <w:rPr>
          <w:rFonts w:ascii="Arial" w:eastAsiaTheme="minorHAnsi" w:hAnsi="Arial" w:cs="Arial"/>
          <w:sz w:val="18"/>
          <w:szCs w:val="18"/>
          <w:lang w:eastAsia="en-US"/>
        </w:rPr>
        <w:t>Boardman JP, Hall J, Thrippleton MJ, et al.  Impact of preterm birth on brain development and long- term outcome: protocol for a cohort study in Scotland. BMJ Open 2020;10:e035854. doi:10.1136/ bmjopen-2019-035854</w:t>
      </w:r>
    </w:p>
    <w:p w14:paraId="2A7F9B6C" w14:textId="7952E7F2" w:rsidR="00CA3F75" w:rsidRPr="00155044" w:rsidRDefault="00CA3F75">
      <w:pPr>
        <w:pStyle w:val="FootnoteText"/>
        <w:rPr>
          <w:rFonts w:ascii="Arial" w:hAnsi="Arial" w:cs="Arial"/>
          <w:sz w:val="18"/>
          <w:szCs w:val="18"/>
        </w:rPr>
      </w:pPr>
    </w:p>
  </w:footnote>
  <w:footnote w:id="4">
    <w:p w14:paraId="54E240AD" w14:textId="77777777" w:rsidR="00C76A82" w:rsidRDefault="00C76A82" w:rsidP="00C76A82">
      <w:pPr>
        <w:pStyle w:val="FootnoteText"/>
      </w:pPr>
      <w:r w:rsidRPr="00155044">
        <w:rPr>
          <w:rStyle w:val="FootnoteReference"/>
          <w:rFonts w:ascii="Arial" w:hAnsi="Arial" w:cs="Arial"/>
          <w:sz w:val="18"/>
          <w:szCs w:val="18"/>
        </w:rPr>
        <w:footnoteRef/>
      </w:r>
      <w:r w:rsidRPr="00155044">
        <w:rPr>
          <w:rFonts w:ascii="Arial" w:hAnsi="Arial" w:cs="Arial"/>
          <w:sz w:val="18"/>
          <w:szCs w:val="18"/>
        </w:rPr>
        <w:t xml:space="preserve"> Defining the Role of Authors and Contributors, International Committee of Medical Journal Editors (</w:t>
      </w:r>
      <w:hyperlink r:id="rId2" w:history="1">
        <w:r w:rsidRPr="00155044">
          <w:rPr>
            <w:rStyle w:val="Hyperlink"/>
            <w:rFonts w:ascii="Arial" w:hAnsi="Arial" w:cs="Arial"/>
            <w:sz w:val="18"/>
            <w:szCs w:val="18"/>
          </w:rPr>
          <w:t>http://www.icmje.org/recommendations/browse/roles-and-responsibilities/defining-the-role-of-authors-and-contributors.html</w:t>
        </w:r>
      </w:hyperlink>
      <w:r w:rsidRPr="00155044">
        <w:rPr>
          <w:rFonts w:ascii="Arial" w:hAnsi="Arial" w:cs="Arial"/>
          <w:sz w:val="18"/>
          <w:szCs w:val="18"/>
        </w:rPr>
        <w:t xml:space="preserve"> accessed 11/09/2017).</w:t>
      </w:r>
    </w:p>
  </w:footnote>
  <w:footnote w:id="5">
    <w:p w14:paraId="23D18C37" w14:textId="30AE9768" w:rsidR="005E5E76" w:rsidRDefault="005E5E76">
      <w:pPr>
        <w:pStyle w:val="FootnoteText"/>
      </w:pPr>
      <w:r>
        <w:rPr>
          <w:rStyle w:val="FootnoteReference"/>
        </w:rPr>
        <w:footnoteRef/>
      </w:r>
      <w:r>
        <w:t xml:space="preserve"> </w:t>
      </w:r>
      <w:r w:rsidRPr="005E5E76">
        <w:rPr>
          <w:rFonts w:ascii="Arial" w:hAnsi="Arial" w:cs="Arial"/>
          <w:color w:val="A6A6A6"/>
          <w:sz w:val="16"/>
          <w:szCs w:val="16"/>
        </w:rPr>
        <w:t>When using this SOP please visit www.accord.scot to guarantee adherence to the latest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25C9136"/>
    <w:lvl w:ilvl="0">
      <w:start w:val="1"/>
      <w:numFmt w:val="decimal"/>
      <w:pStyle w:val="ListNumber"/>
      <w:lvlText w:val="%1."/>
      <w:lvlJc w:val="left"/>
      <w:pPr>
        <w:tabs>
          <w:tab w:val="num" w:pos="360"/>
        </w:tabs>
        <w:ind w:left="360" w:hanging="360"/>
      </w:pPr>
    </w:lvl>
  </w:abstractNum>
  <w:abstractNum w:abstractNumId="1" w15:restartNumberingAfterBreak="0">
    <w:nsid w:val="0ADD72D8"/>
    <w:multiLevelType w:val="hybridMultilevel"/>
    <w:tmpl w:val="3266BEDC"/>
    <w:lvl w:ilvl="0" w:tplc="0809000F">
      <w:start w:val="1"/>
      <w:numFmt w:val="decimal"/>
      <w:lvlText w:val="%1."/>
      <w:lvlJc w:val="left"/>
      <w:pPr>
        <w:tabs>
          <w:tab w:val="num" w:pos="567"/>
        </w:tabs>
        <w:ind w:left="567" w:hanging="567"/>
      </w:pPr>
      <w:rPr>
        <w:rFonts w:cs="Times New Roman" w:hint="default"/>
        <w:b/>
        <w:i w:val="0"/>
        <w:sz w:val="18"/>
        <w:szCs w:val="18"/>
      </w:rPr>
    </w:lvl>
    <w:lvl w:ilvl="1" w:tplc="08090001">
      <w:start w:val="1"/>
      <w:numFmt w:val="bullet"/>
      <w:lvlText w:val=""/>
      <w:lvlJc w:val="left"/>
      <w:pPr>
        <w:tabs>
          <w:tab w:val="num" w:pos="965"/>
        </w:tabs>
        <w:ind w:left="965" w:hanging="425"/>
      </w:pPr>
      <w:rPr>
        <w:rFonts w:ascii="Symbol" w:hAnsi="Symbol" w:hint="default"/>
        <w:b w:val="0"/>
        <w:i w:val="0"/>
        <w:sz w:val="18"/>
        <w:szCs w:val="22"/>
      </w:rPr>
    </w:lvl>
    <w:lvl w:ilvl="2" w:tplc="4CDE654A">
      <w:start w:val="1"/>
      <w:numFmt w:val="lowerLetter"/>
      <w:lvlText w:val="(%3)"/>
      <w:lvlJc w:val="left"/>
      <w:pPr>
        <w:tabs>
          <w:tab w:val="num" w:pos="425"/>
        </w:tabs>
        <w:ind w:left="992" w:hanging="425"/>
      </w:pPr>
      <w:rPr>
        <w:rFonts w:ascii="Helvetica" w:hAnsi="Helvetica" w:cs="Times New Roman" w:hint="default"/>
        <w:b w:val="0"/>
        <w:i w:val="0"/>
        <w:sz w:val="18"/>
        <w:szCs w:val="18"/>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1017732D"/>
    <w:multiLevelType w:val="multilevel"/>
    <w:tmpl w:val="84DC594E"/>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2EF03EC"/>
    <w:multiLevelType w:val="multilevel"/>
    <w:tmpl w:val="3D2AE5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8837F33"/>
    <w:multiLevelType w:val="multilevel"/>
    <w:tmpl w:val="AE86F7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955" w:hanging="576"/>
      </w:p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8C86E7A"/>
    <w:multiLevelType w:val="hybridMultilevel"/>
    <w:tmpl w:val="343A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62B8"/>
    <w:multiLevelType w:val="hybridMultilevel"/>
    <w:tmpl w:val="2C3C7726"/>
    <w:lvl w:ilvl="0" w:tplc="0809000F">
      <w:start w:val="1"/>
      <w:numFmt w:val="decimal"/>
      <w:lvlText w:val="%1."/>
      <w:lvlJc w:val="left"/>
      <w:pPr>
        <w:tabs>
          <w:tab w:val="num" w:pos="567"/>
        </w:tabs>
        <w:ind w:left="567" w:hanging="567"/>
      </w:pPr>
      <w:rPr>
        <w:rFonts w:cs="Times New Roman" w:hint="default"/>
        <w:b/>
        <w:i w:val="0"/>
        <w:sz w:val="18"/>
        <w:szCs w:val="18"/>
      </w:rPr>
    </w:lvl>
    <w:lvl w:ilvl="1" w:tplc="3C10BD18">
      <w:start w:val="1"/>
      <w:numFmt w:val="lowerLetter"/>
      <w:lvlText w:val="(%2)"/>
      <w:lvlJc w:val="left"/>
      <w:pPr>
        <w:tabs>
          <w:tab w:val="num" w:pos="965"/>
        </w:tabs>
        <w:ind w:left="965" w:hanging="425"/>
      </w:pPr>
      <w:rPr>
        <w:rFonts w:ascii="Helvetica" w:hAnsi="Helvetica" w:cs="Helvetica" w:hint="default"/>
        <w:b w:val="0"/>
        <w:i w:val="0"/>
        <w:sz w:val="18"/>
        <w:szCs w:val="22"/>
      </w:rPr>
    </w:lvl>
    <w:lvl w:ilvl="2" w:tplc="4CDE654A">
      <w:start w:val="1"/>
      <w:numFmt w:val="lowerLetter"/>
      <w:lvlText w:val="(%3)"/>
      <w:lvlJc w:val="left"/>
      <w:pPr>
        <w:tabs>
          <w:tab w:val="num" w:pos="425"/>
        </w:tabs>
        <w:ind w:left="992" w:hanging="425"/>
      </w:pPr>
      <w:rPr>
        <w:rFonts w:ascii="Helvetica" w:hAnsi="Helvetica" w:cs="Times New Roman" w:hint="default"/>
        <w:b w:val="0"/>
        <w:i w:val="0"/>
        <w:sz w:val="18"/>
        <w:szCs w:val="18"/>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28766436"/>
    <w:multiLevelType w:val="hybridMultilevel"/>
    <w:tmpl w:val="954A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91712"/>
    <w:multiLevelType w:val="multilevel"/>
    <w:tmpl w:val="6CE62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E96718"/>
    <w:multiLevelType w:val="multilevel"/>
    <w:tmpl w:val="84DC594E"/>
    <w:numStyleLink w:val="Style1"/>
  </w:abstractNum>
  <w:abstractNum w:abstractNumId="11" w15:restartNumberingAfterBreak="0">
    <w:nsid w:val="3A9812E8"/>
    <w:multiLevelType w:val="hybridMultilevel"/>
    <w:tmpl w:val="F538F9BC"/>
    <w:lvl w:ilvl="0" w:tplc="C622AF3A">
      <w:start w:val="1"/>
      <w:numFmt w:val="lowerLetter"/>
      <w:lvlText w:val="(%1)"/>
      <w:lvlJc w:val="left"/>
      <w:pPr>
        <w:tabs>
          <w:tab w:val="num" w:pos="3240"/>
        </w:tabs>
        <w:ind w:left="32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4376537B"/>
    <w:multiLevelType w:val="multilevel"/>
    <w:tmpl w:val="B298E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D44A31"/>
    <w:multiLevelType w:val="hybridMultilevel"/>
    <w:tmpl w:val="CB9496FE"/>
    <w:lvl w:ilvl="0" w:tplc="3690BCC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117FA"/>
    <w:multiLevelType w:val="multilevel"/>
    <w:tmpl w:val="19BED7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F874C4"/>
    <w:multiLevelType w:val="multilevel"/>
    <w:tmpl w:val="33767C1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4F74BC4"/>
    <w:multiLevelType w:val="multilevel"/>
    <w:tmpl w:val="090A3FF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82B012A"/>
    <w:multiLevelType w:val="hybridMultilevel"/>
    <w:tmpl w:val="A1641C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93F1D"/>
    <w:multiLevelType w:val="multilevel"/>
    <w:tmpl w:val="3822030A"/>
    <w:lvl w:ilvl="0">
      <w:start w:val="1"/>
      <w:numFmt w:val="decimal"/>
      <w:lvlText w:val="%1."/>
      <w:lvlJc w:val="left"/>
      <w:pPr>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A6B5653"/>
    <w:multiLevelType w:val="multilevel"/>
    <w:tmpl w:val="F3A006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73425C"/>
    <w:multiLevelType w:val="multilevel"/>
    <w:tmpl w:val="F34658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BE1D8C"/>
    <w:multiLevelType w:val="hybridMultilevel"/>
    <w:tmpl w:val="6A082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F66B78"/>
    <w:multiLevelType w:val="multilevel"/>
    <w:tmpl w:val="2F482B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854F3D"/>
    <w:multiLevelType w:val="hybridMultilevel"/>
    <w:tmpl w:val="55900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15"/>
  </w:num>
  <w:num w:numId="4">
    <w:abstractNumId w:val="16"/>
  </w:num>
  <w:num w:numId="5">
    <w:abstractNumId w:val="2"/>
  </w:num>
  <w:num w:numId="6">
    <w:abstractNumId w:val="22"/>
  </w:num>
  <w:num w:numId="7">
    <w:abstractNumId w:val="3"/>
  </w:num>
  <w:num w:numId="8">
    <w:abstractNumId w:val="11"/>
  </w:num>
  <w:num w:numId="9">
    <w:abstractNumId w:val="19"/>
  </w:num>
  <w:num w:numId="10">
    <w:abstractNumId w:val="0"/>
  </w:num>
  <w:num w:numId="11">
    <w:abstractNumId w:val="4"/>
  </w:num>
  <w:num w:numId="12">
    <w:abstractNumId w:val="5"/>
  </w:num>
  <w:num w:numId="13">
    <w:abstractNumId w:val="7"/>
  </w:num>
  <w:num w:numId="14">
    <w:abstractNumId w:val="21"/>
  </w:num>
  <w:num w:numId="15">
    <w:abstractNumId w:val="18"/>
  </w:num>
  <w:num w:numId="16">
    <w:abstractNumId w:val="1"/>
  </w:num>
  <w:num w:numId="17">
    <w:abstractNumId w:val="13"/>
  </w:num>
  <w:num w:numId="18">
    <w:abstractNumId w:val="17"/>
  </w:num>
  <w:num w:numId="19">
    <w:abstractNumId w:val="23"/>
  </w:num>
  <w:num w:numId="20">
    <w:abstractNumId w:val="9"/>
  </w:num>
  <w:num w:numId="21">
    <w:abstractNumId w:val="8"/>
  </w:num>
  <w:num w:numId="22">
    <w:abstractNumId w:val="12"/>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DE"/>
    <w:rsid w:val="00016DEB"/>
    <w:rsid w:val="00043A40"/>
    <w:rsid w:val="00092E13"/>
    <w:rsid w:val="00112984"/>
    <w:rsid w:val="001432F3"/>
    <w:rsid w:val="00155044"/>
    <w:rsid w:val="001B5DEB"/>
    <w:rsid w:val="001C60DE"/>
    <w:rsid w:val="002174FA"/>
    <w:rsid w:val="002A3018"/>
    <w:rsid w:val="0034609E"/>
    <w:rsid w:val="00370B9F"/>
    <w:rsid w:val="003879E0"/>
    <w:rsid w:val="00393B92"/>
    <w:rsid w:val="00462560"/>
    <w:rsid w:val="004C6CD7"/>
    <w:rsid w:val="00592A69"/>
    <w:rsid w:val="005A36A9"/>
    <w:rsid w:val="005E5E76"/>
    <w:rsid w:val="00602E96"/>
    <w:rsid w:val="0060383B"/>
    <w:rsid w:val="00624F9D"/>
    <w:rsid w:val="00674E80"/>
    <w:rsid w:val="007A1D40"/>
    <w:rsid w:val="00803645"/>
    <w:rsid w:val="008070FD"/>
    <w:rsid w:val="0084494D"/>
    <w:rsid w:val="00935FF8"/>
    <w:rsid w:val="0095062C"/>
    <w:rsid w:val="009C0DB5"/>
    <w:rsid w:val="009E18AE"/>
    <w:rsid w:val="009F0C16"/>
    <w:rsid w:val="00B54C6F"/>
    <w:rsid w:val="00BF0E8A"/>
    <w:rsid w:val="00C76A82"/>
    <w:rsid w:val="00C76D02"/>
    <w:rsid w:val="00C962F7"/>
    <w:rsid w:val="00CA3F75"/>
    <w:rsid w:val="00CB1DB4"/>
    <w:rsid w:val="00D6374B"/>
    <w:rsid w:val="00D871CF"/>
    <w:rsid w:val="00D92A6E"/>
    <w:rsid w:val="00DA4E84"/>
    <w:rsid w:val="00DC122A"/>
    <w:rsid w:val="00E667F5"/>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018F"/>
  <w15:chartTrackingRefBased/>
  <w15:docId w15:val="{3C792C05-F787-48AD-9055-AD5C3CEE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240" w:after="60"/>
        <w:ind w:left="805" w:hanging="57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18"/>
    <w:pPr>
      <w:spacing w:before="0" w:after="0"/>
      <w:ind w:left="0" w:firstLine="0"/>
      <w:jc w:val="left"/>
    </w:pPr>
    <w:rPr>
      <w:rFonts w:ascii="Times New Roman" w:eastAsia="Batang" w:hAnsi="Times New Roman" w:cs="Times New Roman"/>
      <w:sz w:val="24"/>
      <w:szCs w:val="24"/>
      <w:lang w:eastAsia="ko-KR"/>
    </w:rPr>
  </w:style>
  <w:style w:type="paragraph" w:styleId="Heading1">
    <w:name w:val="heading 1"/>
    <w:basedOn w:val="Normal"/>
    <w:next w:val="Normal"/>
    <w:link w:val="Heading1Char"/>
    <w:qFormat/>
    <w:rsid w:val="005E5E76"/>
    <w:pPr>
      <w:keepNext/>
      <w:numPr>
        <w:numId w:val="11"/>
      </w:numPr>
      <w:ind w:left="720" w:hanging="720"/>
      <w:outlineLvl w:val="0"/>
    </w:pPr>
    <w:rPr>
      <w:rFonts w:ascii="Arial" w:eastAsia="Times New Roman" w:hAnsi="Arial" w:cs="Arial"/>
      <w:b/>
      <w:bCs/>
      <w:sz w:val="22"/>
      <w:lang w:eastAsia="en-US"/>
    </w:rPr>
  </w:style>
  <w:style w:type="paragraph" w:styleId="Heading2">
    <w:name w:val="heading 2"/>
    <w:basedOn w:val="ListNumber"/>
    <w:next w:val="ListNumber"/>
    <w:link w:val="Heading2Char"/>
    <w:qFormat/>
    <w:rsid w:val="005E5E76"/>
    <w:pPr>
      <w:keepNext/>
      <w:numPr>
        <w:ilvl w:val="1"/>
        <w:numId w:val="11"/>
      </w:numPr>
      <w:ind w:left="720" w:hanging="720"/>
      <w:contextualSpacing w:val="0"/>
      <w:jc w:val="both"/>
      <w:outlineLvl w:val="1"/>
    </w:pPr>
    <w:rPr>
      <w:rFonts w:ascii="Arial" w:hAnsi="Arial" w:cs="Arial"/>
      <w:bCs/>
      <w:iCs/>
      <w:sz w:val="22"/>
      <w:szCs w:val="28"/>
    </w:rPr>
  </w:style>
  <w:style w:type="paragraph" w:styleId="Heading3">
    <w:name w:val="heading 3"/>
    <w:basedOn w:val="Normal"/>
    <w:next w:val="Normal"/>
    <w:link w:val="Heading3Char"/>
    <w:unhideWhenUsed/>
    <w:qFormat/>
    <w:rsid w:val="005E5E76"/>
    <w:pPr>
      <w:keepNext/>
      <w:numPr>
        <w:ilvl w:val="2"/>
        <w:numId w:val="11"/>
      </w:numPr>
      <w:outlineLvl w:val="2"/>
    </w:pPr>
    <w:rPr>
      <w:rFonts w:ascii="Arial" w:eastAsia="Times New Roman" w:hAnsi="Arial"/>
      <w:bCs/>
      <w:sz w:val="22"/>
      <w:szCs w:val="26"/>
      <w:lang w:eastAsia="en-US"/>
    </w:rPr>
  </w:style>
  <w:style w:type="paragraph" w:styleId="Heading4">
    <w:name w:val="heading 4"/>
    <w:basedOn w:val="Normal"/>
    <w:next w:val="Normal"/>
    <w:link w:val="Heading4Char"/>
    <w:semiHidden/>
    <w:unhideWhenUsed/>
    <w:qFormat/>
    <w:rsid w:val="005E5E76"/>
    <w:pPr>
      <w:keepNext/>
      <w:numPr>
        <w:ilvl w:val="3"/>
        <w:numId w:val="11"/>
      </w:numPr>
      <w:spacing w:before="240" w:after="60"/>
      <w:outlineLvl w:val="3"/>
    </w:pPr>
    <w:rPr>
      <w:rFonts w:ascii="Calibri" w:eastAsia="Times New Roman" w:hAnsi="Calibri"/>
      <w:b/>
      <w:bCs/>
      <w:sz w:val="28"/>
      <w:szCs w:val="28"/>
      <w:lang w:eastAsia="en-US"/>
    </w:rPr>
  </w:style>
  <w:style w:type="paragraph" w:styleId="Heading5">
    <w:name w:val="heading 5"/>
    <w:basedOn w:val="Normal"/>
    <w:next w:val="Normal"/>
    <w:link w:val="Heading5Char"/>
    <w:semiHidden/>
    <w:unhideWhenUsed/>
    <w:qFormat/>
    <w:rsid w:val="005E5E76"/>
    <w:pPr>
      <w:numPr>
        <w:ilvl w:val="4"/>
        <w:numId w:val="11"/>
      </w:numPr>
      <w:spacing w:before="240" w:after="60"/>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semiHidden/>
    <w:unhideWhenUsed/>
    <w:qFormat/>
    <w:rsid w:val="005E5E76"/>
    <w:pPr>
      <w:numPr>
        <w:ilvl w:val="5"/>
        <w:numId w:val="11"/>
      </w:numPr>
      <w:spacing w:before="240" w:after="60"/>
      <w:outlineLvl w:val="5"/>
    </w:pPr>
    <w:rPr>
      <w:rFonts w:ascii="Calibri" w:eastAsia="Times New Roman" w:hAnsi="Calibri"/>
      <w:b/>
      <w:bCs/>
      <w:sz w:val="22"/>
      <w:szCs w:val="22"/>
      <w:lang w:eastAsia="en-US"/>
    </w:rPr>
  </w:style>
  <w:style w:type="paragraph" w:styleId="Heading7">
    <w:name w:val="heading 7"/>
    <w:basedOn w:val="Normal"/>
    <w:next w:val="Normal"/>
    <w:link w:val="Heading7Char"/>
    <w:semiHidden/>
    <w:unhideWhenUsed/>
    <w:qFormat/>
    <w:rsid w:val="005E5E76"/>
    <w:pPr>
      <w:numPr>
        <w:ilvl w:val="6"/>
        <w:numId w:val="11"/>
      </w:numPr>
      <w:spacing w:before="240" w:after="60"/>
      <w:outlineLvl w:val="6"/>
    </w:pPr>
    <w:rPr>
      <w:rFonts w:ascii="Calibri" w:eastAsia="Times New Roman" w:hAnsi="Calibri"/>
      <w:lang w:eastAsia="en-US"/>
    </w:rPr>
  </w:style>
  <w:style w:type="paragraph" w:styleId="Heading8">
    <w:name w:val="heading 8"/>
    <w:basedOn w:val="Normal"/>
    <w:next w:val="Normal"/>
    <w:link w:val="Heading8Char"/>
    <w:semiHidden/>
    <w:unhideWhenUsed/>
    <w:qFormat/>
    <w:rsid w:val="005E5E76"/>
    <w:pPr>
      <w:numPr>
        <w:ilvl w:val="7"/>
        <w:numId w:val="11"/>
      </w:numPr>
      <w:spacing w:before="240" w:after="60"/>
      <w:outlineLvl w:val="7"/>
    </w:pPr>
    <w:rPr>
      <w:rFonts w:ascii="Calibri" w:eastAsia="Times New Roman" w:hAnsi="Calibri"/>
      <w:i/>
      <w:iCs/>
      <w:lang w:eastAsia="en-US"/>
    </w:rPr>
  </w:style>
  <w:style w:type="paragraph" w:styleId="Heading9">
    <w:name w:val="heading 9"/>
    <w:basedOn w:val="Normal"/>
    <w:next w:val="Normal"/>
    <w:link w:val="Heading9Char"/>
    <w:semiHidden/>
    <w:unhideWhenUsed/>
    <w:qFormat/>
    <w:rsid w:val="005E5E76"/>
    <w:pPr>
      <w:numPr>
        <w:ilvl w:val="8"/>
        <w:numId w:val="11"/>
      </w:numPr>
      <w:spacing w:before="240" w:after="60"/>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60DE"/>
    <w:pPr>
      <w:tabs>
        <w:tab w:val="center" w:pos="4153"/>
        <w:tab w:val="right" w:pos="8306"/>
      </w:tabs>
    </w:pPr>
    <w:rPr>
      <w:lang w:val="x-none"/>
    </w:rPr>
  </w:style>
  <w:style w:type="character" w:customStyle="1" w:styleId="FooterChar">
    <w:name w:val="Footer Char"/>
    <w:basedOn w:val="DefaultParagraphFont"/>
    <w:link w:val="Footer"/>
    <w:uiPriority w:val="99"/>
    <w:rsid w:val="001C60DE"/>
    <w:rPr>
      <w:rFonts w:ascii="Times New Roman" w:eastAsia="Batang" w:hAnsi="Times New Roman" w:cs="Times New Roman"/>
      <w:sz w:val="24"/>
      <w:szCs w:val="24"/>
      <w:lang w:val="x-none" w:eastAsia="ko-KR"/>
    </w:rPr>
  </w:style>
  <w:style w:type="paragraph" w:customStyle="1" w:styleId="BMTA">
    <w:name w:val="BMTA"/>
    <w:basedOn w:val="Normal"/>
    <w:rsid w:val="001C60DE"/>
    <w:pPr>
      <w:jc w:val="both"/>
    </w:pPr>
    <w:rPr>
      <w:rFonts w:ascii="Helvetica" w:hAnsi="Helvetica"/>
      <w:sz w:val="18"/>
    </w:rPr>
  </w:style>
  <w:style w:type="paragraph" w:customStyle="1" w:styleId="Body">
    <w:name w:val="Body"/>
    <w:autoRedefine/>
    <w:rsid w:val="001C60DE"/>
    <w:pPr>
      <w:tabs>
        <w:tab w:val="left" w:pos="709"/>
        <w:tab w:val="left" w:pos="1417"/>
        <w:tab w:val="left" w:pos="2126"/>
        <w:tab w:val="left" w:pos="2835"/>
      </w:tabs>
      <w:spacing w:before="0" w:after="0"/>
      <w:ind w:left="0" w:firstLine="0"/>
      <w:jc w:val="left"/>
    </w:pPr>
    <w:rPr>
      <w:rFonts w:ascii="Arial" w:eastAsia="Batang" w:hAnsi="Arial" w:cs="Arial"/>
      <w:noProof/>
      <w:sz w:val="18"/>
      <w:szCs w:val="18"/>
      <w:lang w:val="de-DE" w:eastAsia="en-GB" w:bidi="bn-IN"/>
    </w:rPr>
  </w:style>
  <w:style w:type="paragraph" w:styleId="BodyTextIndent3">
    <w:name w:val="Body Text Indent 3"/>
    <w:basedOn w:val="Normal"/>
    <w:link w:val="BodyTextIndent3Char"/>
    <w:rsid w:val="001C60DE"/>
    <w:pPr>
      <w:spacing w:before="240"/>
      <w:ind w:left="336" w:hanging="336"/>
      <w:jc w:val="both"/>
    </w:pPr>
    <w:rPr>
      <w:sz w:val="16"/>
      <w:szCs w:val="16"/>
      <w:lang w:val="x-none"/>
    </w:rPr>
  </w:style>
  <w:style w:type="character" w:customStyle="1" w:styleId="BodyTextIndent3Char">
    <w:name w:val="Body Text Indent 3 Char"/>
    <w:basedOn w:val="DefaultParagraphFont"/>
    <w:link w:val="BodyTextIndent3"/>
    <w:rsid w:val="001C60DE"/>
    <w:rPr>
      <w:rFonts w:ascii="Times New Roman" w:eastAsia="Batang" w:hAnsi="Times New Roman" w:cs="Times New Roman"/>
      <w:sz w:val="16"/>
      <w:szCs w:val="16"/>
      <w:lang w:val="x-none" w:eastAsia="ko-KR"/>
    </w:rPr>
  </w:style>
  <w:style w:type="numbering" w:customStyle="1" w:styleId="Style1">
    <w:name w:val="Style1"/>
    <w:rsid w:val="001C60DE"/>
    <w:pPr>
      <w:numPr>
        <w:numId w:val="5"/>
      </w:numPr>
    </w:pPr>
  </w:style>
  <w:style w:type="character" w:styleId="Hyperlink">
    <w:name w:val="Hyperlink"/>
    <w:rsid w:val="001C60DE"/>
    <w:rPr>
      <w:color w:val="0000FF"/>
      <w:u w:val="single"/>
    </w:rPr>
  </w:style>
  <w:style w:type="paragraph" w:styleId="NormalWeb">
    <w:name w:val="Normal (Web)"/>
    <w:basedOn w:val="Normal"/>
    <w:uiPriority w:val="99"/>
    <w:unhideWhenUsed/>
    <w:rsid w:val="001C60DE"/>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7A1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40"/>
    <w:rPr>
      <w:rFonts w:ascii="Segoe UI" w:eastAsia="Batang" w:hAnsi="Segoe UI" w:cs="Segoe UI"/>
      <w:sz w:val="18"/>
      <w:szCs w:val="18"/>
      <w:lang w:eastAsia="ko-KR"/>
    </w:rPr>
  </w:style>
  <w:style w:type="character" w:styleId="CommentReference">
    <w:name w:val="annotation reference"/>
    <w:basedOn w:val="DefaultParagraphFont"/>
    <w:uiPriority w:val="99"/>
    <w:semiHidden/>
    <w:unhideWhenUsed/>
    <w:rsid w:val="005A36A9"/>
    <w:rPr>
      <w:sz w:val="16"/>
      <w:szCs w:val="16"/>
    </w:rPr>
  </w:style>
  <w:style w:type="paragraph" w:styleId="CommentText">
    <w:name w:val="annotation text"/>
    <w:basedOn w:val="Normal"/>
    <w:link w:val="CommentTextChar"/>
    <w:uiPriority w:val="99"/>
    <w:semiHidden/>
    <w:unhideWhenUsed/>
    <w:rsid w:val="005A36A9"/>
    <w:rPr>
      <w:sz w:val="20"/>
      <w:szCs w:val="20"/>
    </w:rPr>
  </w:style>
  <w:style w:type="character" w:customStyle="1" w:styleId="CommentTextChar">
    <w:name w:val="Comment Text Char"/>
    <w:basedOn w:val="DefaultParagraphFont"/>
    <w:link w:val="CommentText"/>
    <w:uiPriority w:val="99"/>
    <w:semiHidden/>
    <w:rsid w:val="005A36A9"/>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A36A9"/>
    <w:rPr>
      <w:b/>
      <w:bCs/>
    </w:rPr>
  </w:style>
  <w:style w:type="character" w:customStyle="1" w:styleId="CommentSubjectChar">
    <w:name w:val="Comment Subject Char"/>
    <w:basedOn w:val="CommentTextChar"/>
    <w:link w:val="CommentSubject"/>
    <w:uiPriority w:val="99"/>
    <w:semiHidden/>
    <w:rsid w:val="005A36A9"/>
    <w:rPr>
      <w:rFonts w:ascii="Times New Roman" w:eastAsia="Batang" w:hAnsi="Times New Roman" w:cs="Times New Roman"/>
      <w:b/>
      <w:bCs/>
      <w:sz w:val="20"/>
      <w:szCs w:val="20"/>
      <w:lang w:eastAsia="ko-KR"/>
    </w:rPr>
  </w:style>
  <w:style w:type="paragraph" w:styleId="FootnoteText">
    <w:name w:val="footnote text"/>
    <w:basedOn w:val="Normal"/>
    <w:link w:val="FootnoteTextChar"/>
    <w:uiPriority w:val="99"/>
    <w:semiHidden/>
    <w:unhideWhenUsed/>
    <w:rsid w:val="00C76A8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76A82"/>
    <w:rPr>
      <w:sz w:val="20"/>
      <w:szCs w:val="20"/>
    </w:rPr>
  </w:style>
  <w:style w:type="character" w:styleId="FootnoteReference">
    <w:name w:val="footnote reference"/>
    <w:basedOn w:val="DefaultParagraphFont"/>
    <w:uiPriority w:val="99"/>
    <w:semiHidden/>
    <w:unhideWhenUsed/>
    <w:rsid w:val="00C76A82"/>
    <w:rPr>
      <w:vertAlign w:val="superscript"/>
    </w:rPr>
  </w:style>
  <w:style w:type="paragraph" w:styleId="Header">
    <w:name w:val="header"/>
    <w:basedOn w:val="Normal"/>
    <w:link w:val="HeaderChar"/>
    <w:uiPriority w:val="99"/>
    <w:unhideWhenUsed/>
    <w:rsid w:val="00E667F5"/>
    <w:pPr>
      <w:tabs>
        <w:tab w:val="center" w:pos="4513"/>
        <w:tab w:val="right" w:pos="9026"/>
      </w:tabs>
    </w:pPr>
  </w:style>
  <w:style w:type="character" w:customStyle="1" w:styleId="HeaderChar">
    <w:name w:val="Header Char"/>
    <w:basedOn w:val="DefaultParagraphFont"/>
    <w:link w:val="Header"/>
    <w:uiPriority w:val="99"/>
    <w:rsid w:val="00E667F5"/>
    <w:rPr>
      <w:rFonts w:ascii="Times New Roman" w:eastAsia="Batang" w:hAnsi="Times New Roman" w:cs="Times New Roman"/>
      <w:sz w:val="24"/>
      <w:szCs w:val="24"/>
      <w:lang w:eastAsia="ko-KR"/>
    </w:rPr>
  </w:style>
  <w:style w:type="paragraph" w:styleId="ListParagraph">
    <w:name w:val="List Paragraph"/>
    <w:basedOn w:val="Normal"/>
    <w:uiPriority w:val="99"/>
    <w:qFormat/>
    <w:rsid w:val="002174FA"/>
    <w:pPr>
      <w:ind w:left="720"/>
      <w:contextualSpacing/>
    </w:pPr>
  </w:style>
  <w:style w:type="paragraph" w:styleId="BodyText">
    <w:name w:val="Body Text"/>
    <w:basedOn w:val="Normal"/>
    <w:link w:val="BodyTextChar"/>
    <w:uiPriority w:val="99"/>
    <w:semiHidden/>
    <w:unhideWhenUsed/>
    <w:rsid w:val="005E5E76"/>
    <w:pPr>
      <w:spacing w:after="120"/>
    </w:pPr>
  </w:style>
  <w:style w:type="character" w:customStyle="1" w:styleId="BodyTextChar">
    <w:name w:val="Body Text Char"/>
    <w:basedOn w:val="DefaultParagraphFont"/>
    <w:link w:val="BodyText"/>
    <w:uiPriority w:val="99"/>
    <w:semiHidden/>
    <w:rsid w:val="005E5E76"/>
    <w:rPr>
      <w:rFonts w:ascii="Times New Roman" w:eastAsia="Batang" w:hAnsi="Times New Roman" w:cs="Times New Roman"/>
      <w:sz w:val="24"/>
      <w:szCs w:val="24"/>
      <w:lang w:eastAsia="ko-KR"/>
    </w:rPr>
  </w:style>
  <w:style w:type="character" w:customStyle="1" w:styleId="Heading1Char">
    <w:name w:val="Heading 1 Char"/>
    <w:basedOn w:val="DefaultParagraphFont"/>
    <w:link w:val="Heading1"/>
    <w:rsid w:val="005E5E76"/>
    <w:rPr>
      <w:rFonts w:ascii="Arial" w:eastAsia="Times New Roman" w:hAnsi="Arial" w:cs="Arial"/>
      <w:b/>
      <w:bCs/>
      <w:szCs w:val="24"/>
    </w:rPr>
  </w:style>
  <w:style w:type="character" w:customStyle="1" w:styleId="Heading2Char">
    <w:name w:val="Heading 2 Char"/>
    <w:basedOn w:val="DefaultParagraphFont"/>
    <w:link w:val="Heading2"/>
    <w:rsid w:val="005E5E76"/>
    <w:rPr>
      <w:rFonts w:ascii="Arial" w:eastAsia="Times New Roman" w:hAnsi="Arial" w:cs="Arial"/>
      <w:bCs/>
      <w:iCs/>
      <w:szCs w:val="28"/>
    </w:rPr>
  </w:style>
  <w:style w:type="character" w:customStyle="1" w:styleId="Heading3Char">
    <w:name w:val="Heading 3 Char"/>
    <w:basedOn w:val="DefaultParagraphFont"/>
    <w:link w:val="Heading3"/>
    <w:rsid w:val="005E5E76"/>
    <w:rPr>
      <w:rFonts w:ascii="Arial" w:eastAsia="Times New Roman" w:hAnsi="Arial" w:cs="Times New Roman"/>
      <w:bCs/>
      <w:szCs w:val="26"/>
    </w:rPr>
  </w:style>
  <w:style w:type="character" w:customStyle="1" w:styleId="Heading4Char">
    <w:name w:val="Heading 4 Char"/>
    <w:basedOn w:val="DefaultParagraphFont"/>
    <w:link w:val="Heading4"/>
    <w:semiHidden/>
    <w:rsid w:val="005E5E76"/>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5E5E76"/>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5E5E76"/>
    <w:rPr>
      <w:rFonts w:ascii="Calibri" w:eastAsia="Times New Roman" w:hAnsi="Calibri" w:cs="Times New Roman"/>
      <w:b/>
      <w:bCs/>
    </w:rPr>
  </w:style>
  <w:style w:type="character" w:customStyle="1" w:styleId="Heading7Char">
    <w:name w:val="Heading 7 Char"/>
    <w:basedOn w:val="DefaultParagraphFont"/>
    <w:link w:val="Heading7"/>
    <w:semiHidden/>
    <w:rsid w:val="005E5E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5E5E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5E5E76"/>
    <w:rPr>
      <w:rFonts w:ascii="Cambria" w:eastAsia="Times New Roman" w:hAnsi="Cambria" w:cs="Times New Roman"/>
    </w:rPr>
  </w:style>
  <w:style w:type="paragraph" w:styleId="ListNumber">
    <w:name w:val="List Number"/>
    <w:basedOn w:val="Normal"/>
    <w:rsid w:val="005E5E76"/>
    <w:pPr>
      <w:numPr>
        <w:numId w:val="10"/>
      </w:numPr>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7488/e65499db-2263-4d3c-9335-55ae6d49af2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bc.ed.ac.uk" TargetMode="External"/><Relationship Id="rId17" Type="http://schemas.openxmlformats.org/officeDocument/2006/relationships/hyperlink" Target="https://datavault.ed.ac.uk/" TargetMode="External"/><Relationship Id="rId2" Type="http://schemas.openxmlformats.org/officeDocument/2006/relationships/customXml" Target="../customXml/item2.xml"/><Relationship Id="rId16" Type="http://schemas.openxmlformats.org/officeDocument/2006/relationships/hyperlink" Target="mailto:jill.hall@ed.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white2@ed.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bc.ed.ac.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mje.org/recommendations/browse/roles-and-responsibilities/defining-the-role-of-authors-and-contributors.html" TargetMode="External"/><Relationship Id="rId1" Type="http://schemas.openxmlformats.org/officeDocument/2006/relationships/hyperlink" Target="https://www.ncbi.nlm.nih.gov/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5FDD4F6BE032D943A412E87CA1807E0E" ma:contentTypeVersion="89" ma:contentTypeDescription="Create a new document." ma:contentTypeScope="" ma:versionID="c1fd71eb6dfb607f6269440f875ec2ed">
  <xsd:schema xmlns:xsd="http://www.w3.org/2001/XMLSchema" xmlns:xs="http://www.w3.org/2001/XMLSchema" xmlns:p="http://schemas.microsoft.com/office/2006/metadata/properties" xmlns:ns2="cd806c3f-c202-4b15-a4a3-b4da8e04b8b3" xmlns:ns3="acbf1e8d-75fa-4e67-a0fb-75f37f3147b9" targetNamespace="http://schemas.microsoft.com/office/2006/metadata/properties" ma:root="true" ma:fieldsID="7938629575aecd7d6eab50958a1c77c7" ns2:_="" ns3:_="">
    <xsd:import namespace="cd806c3f-c202-4b15-a4a3-b4da8e04b8b3"/>
    <xsd:import namespace="acbf1e8d-75fa-4e67-a0fb-75f37f3147b9"/>
    <xsd:element name="properties">
      <xsd:complexType>
        <xsd:sequence>
          <xsd:element name="documentManagement">
            <xsd:complexType>
              <xsd:all>
                <xsd:element ref="ns2:eroContrac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6c3f-c202-4b15-a4a3-b4da8e04b8b3" elementFormDefault="qualified">
    <xsd:import namespace="http://schemas.microsoft.com/office/2006/documentManagement/types"/>
    <xsd:import namespace="http://schemas.microsoft.com/office/infopath/2007/PartnerControls"/>
    <xsd:element name="eroContractId" ma:index="8" nillable="true" ma:displayName="Contract Id" ma:indexed="true" ma:internalName="eroContractId" ma:readOnly="false">
      <xsd:simpleType>
        <xsd:restriction base="dms:Text">
          <xsd:maxLength value="255"/>
        </xsd:restriction>
      </xsd:simpleType>
    </xsd:element>
    <xsd:element name="TaxCatchAll" ma:index="13" nillable="true" ma:displayName="Taxonomy Catch All Column" ma:hidden="true" ma:list="{3f0806da-4116-4d73-ba21-62e585065349}" ma:internalName="TaxCatchAll" ma:showField="CatchAllData" ma:web="cd806c3f-c202-4b15-a4a3-b4da8e04b8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f1e8d-75fa-4e67-a0fb-75f37f314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roContractId xmlns="cd806c3f-c202-4b15-a4a3-b4da8e04b8b3" xsi:nil="true"/>
    <lcf76f155ced4ddcb4097134ff3c332f xmlns="acbf1e8d-75fa-4e67-a0fb-75f37f3147b9">
      <Terms xmlns="http://schemas.microsoft.com/office/infopath/2007/PartnerControls"/>
    </lcf76f155ced4ddcb4097134ff3c332f>
    <TaxCatchAll xmlns="cd806c3f-c202-4b15-a4a3-b4da8e04b8b3" xsi:nil="true"/>
  </documentManagement>
</p:properties>
</file>

<file path=customXml/itemProps1.xml><?xml version="1.0" encoding="utf-8"?>
<ds:datastoreItem xmlns:ds="http://schemas.openxmlformats.org/officeDocument/2006/customXml" ds:itemID="{5D6FCB14-245E-4189-A571-9DBBC1560430}">
  <ds:schemaRefs>
    <ds:schemaRef ds:uri="http://schemas.microsoft.com/sharepoint/v3/contenttype/forms"/>
  </ds:schemaRefs>
</ds:datastoreItem>
</file>

<file path=customXml/itemProps2.xml><?xml version="1.0" encoding="utf-8"?>
<ds:datastoreItem xmlns:ds="http://schemas.openxmlformats.org/officeDocument/2006/customXml" ds:itemID="{1B3DCC53-BD28-4D95-A6AE-268B1973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6c3f-c202-4b15-a4a3-b4da8e04b8b3"/>
    <ds:schemaRef ds:uri="acbf1e8d-75fa-4e67-a0fb-75f37f314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EEA95-31E9-4414-BF7E-875BCC69BB24}">
  <ds:schemaRefs>
    <ds:schemaRef ds:uri="http://schemas.openxmlformats.org/officeDocument/2006/bibliography"/>
  </ds:schemaRefs>
</ds:datastoreItem>
</file>

<file path=customXml/itemProps4.xml><?xml version="1.0" encoding="utf-8"?>
<ds:datastoreItem xmlns:ds="http://schemas.openxmlformats.org/officeDocument/2006/customXml" ds:itemID="{47FDF40E-7C2B-426D-8CF5-3F3F11F77291}">
  <ds:schemaRefs>
    <ds:schemaRef ds:uri="http://schemas.microsoft.com/office/2006/metadata/properties"/>
    <ds:schemaRef ds:uri="http://schemas.microsoft.com/office/infopath/2007/PartnerControls"/>
    <ds:schemaRef ds:uri="cd806c3f-c202-4b15-a4a3-b4da8e04b8b3"/>
    <ds:schemaRef ds:uri="acbf1e8d-75fa-4e67-a0fb-75f37f314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3477</Words>
  <Characters>19821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c-13325151_DTA_General File_Update to ct-5697_TEBC_v.1.1_30.11.2022</vt:lpstr>
    </vt:vector>
  </TitlesOfParts>
  <Company>University of Edinburgh</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c-13325151_DTA_General File_Update to ct-5697_TEBC_v.1.1_30.11.2022</dc:title>
  <dc:subject/>
  <dc:creator>VAJSOVA Martina</dc:creator>
  <cp:keywords/>
  <dc:description/>
  <cp:lastModifiedBy>Murray Britton</cp:lastModifiedBy>
  <cp:revision>2</cp:revision>
  <dcterms:created xsi:type="dcterms:W3CDTF">2026-05-13T08:02:00Z</dcterms:created>
  <dcterms:modified xsi:type="dcterms:W3CDTF">2026-05-13T08:02:00Z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0x0101005FDD4F6BE032D943A412E87CA1807E0E</vt:lpwstr>
  </property>
  <property fmtid="{D5CDD505-2E9C-101B-9397-08002B2CF9AE}" pid="3" name="Order">
    <vt:r8>39015600</vt:r8>
  </property>
  <property fmtid="{D5CDD505-2E9C-101B-9397-08002B2CF9AE}" pid="4" name="MediaServiceImageTags">
    <vt:lpwstr/>
  </property>
</Properties>
</file>